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C8" w:rsidRPr="00EE2FC8" w:rsidRDefault="00EE2FC8" w:rsidP="00EE2FC8">
      <w:pPr>
        <w:rPr>
          <w:rFonts w:ascii="Calibri" w:eastAsia="Times New Roman" w:hAnsi="Calibri" w:cs="Calibri"/>
          <w:b/>
          <w:bCs/>
          <w:lang w:eastAsia="ru-RU"/>
        </w:rPr>
      </w:pPr>
      <w:r w:rsidRPr="00EE2FC8">
        <w:rPr>
          <w:rFonts w:ascii="Calibri" w:eastAsia="Calibri" w:hAnsi="Calibri" w:cs="Times New Roman"/>
          <w:b/>
        </w:rPr>
        <w:t xml:space="preserve">Урок </w:t>
      </w:r>
      <w:proofErr w:type="gramStart"/>
      <w:r>
        <w:rPr>
          <w:rFonts w:ascii="Calibri" w:eastAsia="Calibri" w:hAnsi="Calibri" w:cs="Times New Roman"/>
          <w:b/>
        </w:rPr>
        <w:t>4</w:t>
      </w:r>
      <w:r w:rsidRPr="00EE2FC8">
        <w:rPr>
          <w:rFonts w:ascii="Calibri" w:eastAsia="Times New Roman" w:hAnsi="Calibri" w:cs="Calibri"/>
          <w:b/>
          <w:bCs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Pr="00EE2FC8">
        <w:rPr>
          <w:rFonts w:ascii="Calibri" w:eastAsia="Times New Roman" w:hAnsi="Calibri" w:cs="Calibri"/>
          <w:b/>
          <w:bCs/>
          <w:lang w:eastAsia="ru-RU"/>
        </w:rPr>
        <w:t>Влияние</w:t>
      </w:r>
      <w:proofErr w:type="gramEnd"/>
      <w:r w:rsidRPr="00EE2FC8">
        <w:rPr>
          <w:rFonts w:ascii="Calibri" w:eastAsia="Times New Roman" w:hAnsi="Calibri" w:cs="Calibri"/>
          <w:b/>
          <w:bCs/>
          <w:lang w:eastAsia="ru-RU"/>
        </w:rPr>
        <w:t xml:space="preserve">  информации на человека.</w:t>
      </w:r>
    </w:p>
    <w:p w:rsidR="00EE2FC8" w:rsidRPr="00EE2FC8" w:rsidRDefault="00EE2FC8" w:rsidP="00EE2FC8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EE2FC8" w:rsidRPr="00EE2FC8" w:rsidRDefault="00EE2FC8" w:rsidP="00EE2FC8">
      <w:pPr>
        <w:rPr>
          <w:rFonts w:ascii="Calibri" w:eastAsia="Times New Roman" w:hAnsi="Calibri" w:cs="Times New Roman"/>
          <w:bCs/>
          <w:i/>
          <w:lang w:eastAsia="ru-RU"/>
        </w:rPr>
      </w:pPr>
      <w:r w:rsidRPr="00EE2FC8">
        <w:rPr>
          <w:rFonts w:ascii="Calibri" w:eastAsia="Calibri" w:hAnsi="Calibri" w:cs="Times New Roman"/>
        </w:rPr>
        <w:t xml:space="preserve">Вступление: </w:t>
      </w:r>
      <w:r w:rsidRPr="00EE2FC8">
        <w:rPr>
          <w:rFonts w:ascii="Calibri" w:eastAsia="Times New Roman" w:hAnsi="Calibri" w:cs="Times New Roman"/>
          <w:bCs/>
          <w:i/>
          <w:lang w:eastAsia="ru-RU"/>
        </w:rPr>
        <w:t xml:space="preserve">На прошлом уроке </w:t>
      </w:r>
      <w:r>
        <w:rPr>
          <w:rFonts w:ascii="Calibri" w:eastAsia="Times New Roman" w:hAnsi="Calibri" w:cs="Times New Roman"/>
          <w:bCs/>
          <w:i/>
          <w:lang w:eastAsia="ru-RU"/>
        </w:rPr>
        <w:t>вы изучали</w:t>
      </w:r>
      <w:r w:rsidRPr="00EE2FC8">
        <w:rPr>
          <w:rFonts w:ascii="Calibri" w:eastAsia="Times New Roman" w:hAnsi="Calibri" w:cs="Times New Roman"/>
          <w:bCs/>
          <w:i/>
          <w:lang w:eastAsia="ru-RU"/>
        </w:rPr>
        <w:t xml:space="preserve">, какой может быть информация. Узнали, что не всегда надо верить всему, что опубликовано и написано в сети интернет, сказано по телевизору. Сегодня поговорим о том, как информация становится весомым орудием в руках тех, кто преследует те или иные интересы. Как используют в своих целях информацию «рекламщики», политики, лица принимающие решения. </w:t>
      </w:r>
      <w:bookmarkStart w:id="0" w:name="_GoBack"/>
      <w:bookmarkEnd w:id="0"/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4678"/>
        <w:gridCol w:w="7087"/>
      </w:tblGrid>
      <w:tr w:rsidR="00EE2FC8" w:rsidRPr="00EE2FC8" w:rsidTr="00B71CB6">
        <w:tc>
          <w:tcPr>
            <w:tcW w:w="1242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E2FC8">
              <w:rPr>
                <w:rFonts w:ascii="Calibri" w:eastAsia="Calibri" w:hAnsi="Calibri" w:cs="Times New Roman"/>
                <w:b/>
                <w:sz w:val="24"/>
                <w:szCs w:val="24"/>
              </w:rPr>
              <w:t>№ слайда</w:t>
            </w:r>
          </w:p>
        </w:tc>
        <w:tc>
          <w:tcPr>
            <w:tcW w:w="1843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E2FC8">
              <w:rPr>
                <w:rFonts w:ascii="Calibri" w:eastAsia="Calibri" w:hAnsi="Calibri" w:cs="Times New Roman"/>
                <w:b/>
                <w:sz w:val="24"/>
                <w:szCs w:val="24"/>
              </w:rPr>
              <w:t>Содержание слайда</w:t>
            </w:r>
          </w:p>
        </w:tc>
        <w:tc>
          <w:tcPr>
            <w:tcW w:w="4678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E2FC8">
              <w:rPr>
                <w:rFonts w:ascii="Calibri" w:eastAsia="Calibri" w:hAnsi="Calibri" w:cs="Times New Roman"/>
                <w:b/>
                <w:sz w:val="24"/>
                <w:szCs w:val="24"/>
              </w:rPr>
              <w:t>Текст в слайде</w:t>
            </w:r>
          </w:p>
        </w:tc>
        <w:tc>
          <w:tcPr>
            <w:tcW w:w="7087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E2FC8">
              <w:rPr>
                <w:rFonts w:ascii="Calibri" w:eastAsia="Calibri" w:hAnsi="Calibri" w:cs="Times New Roman"/>
                <w:b/>
                <w:sz w:val="24"/>
                <w:szCs w:val="24"/>
              </w:rPr>
              <w:t>Закадровый текст</w:t>
            </w:r>
          </w:p>
        </w:tc>
      </w:tr>
      <w:tr w:rsidR="00EE2FC8" w:rsidRPr="00EE2FC8" w:rsidTr="00B71CB6">
        <w:tc>
          <w:tcPr>
            <w:tcW w:w="1242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t>Слайд 1</w:t>
            </w:r>
          </w:p>
        </w:tc>
        <w:tc>
          <w:tcPr>
            <w:tcW w:w="1843" w:type="dxa"/>
          </w:tcPr>
          <w:p w:rsidR="00EE2FC8" w:rsidRPr="00EE2FC8" w:rsidRDefault="00EE2FC8" w:rsidP="005712F3">
            <w:pPr>
              <w:pStyle w:val="a4"/>
              <w:spacing w:after="200" w:line="276" w:lineRule="auto"/>
              <w:ind w:left="346"/>
              <w:rPr>
                <w:rFonts w:ascii="Calibri" w:eastAsia="Times New Roman" w:hAnsi="Calibri" w:cs="Calibri"/>
                <w:bCs/>
                <w:lang w:eastAsia="ru-RU"/>
              </w:rPr>
            </w:pPr>
            <w:r w:rsidRPr="00EE2FC8">
              <w:rPr>
                <w:rFonts w:ascii="Calibri" w:eastAsia="Times New Roman" w:hAnsi="Calibri" w:cs="Calibri"/>
                <w:bCs/>
                <w:lang w:eastAsia="ru-RU"/>
              </w:rPr>
              <w:t>Виды визуальных материалов</w:t>
            </w:r>
          </w:p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5712F3" w:rsidRPr="00EE2FC8" w:rsidRDefault="005712F3" w:rsidP="005712F3">
            <w:pPr>
              <w:pStyle w:val="a4"/>
              <w:spacing w:after="200" w:line="276" w:lineRule="auto"/>
              <w:ind w:left="346"/>
              <w:rPr>
                <w:rFonts w:ascii="Calibri" w:eastAsia="Times New Roman" w:hAnsi="Calibri" w:cs="Calibri"/>
                <w:bCs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Функции </w:t>
            </w:r>
            <w:r w:rsidRPr="00EE2FC8">
              <w:rPr>
                <w:rFonts w:ascii="Calibri" w:eastAsia="Times New Roman" w:hAnsi="Calibri" w:cs="Calibri"/>
                <w:bCs/>
                <w:lang w:eastAsia="ru-RU"/>
              </w:rPr>
              <w:t xml:space="preserve"> материалов</w:t>
            </w:r>
            <w:proofErr w:type="gramEnd"/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 в СМИ</w:t>
            </w:r>
          </w:p>
          <w:p w:rsidR="00EE2FC8" w:rsidRPr="00EE2FC8" w:rsidRDefault="00EE2FC8" w:rsidP="005712F3">
            <w:pPr>
              <w:pStyle w:val="a4"/>
              <w:numPr>
                <w:ilvl w:val="0"/>
                <w:numId w:val="11"/>
              </w:numPr>
              <w:rPr>
                <w:lang w:eastAsia="ru-RU"/>
              </w:rPr>
            </w:pPr>
            <w:r w:rsidRPr="00EE2FC8">
              <w:rPr>
                <w:lang w:eastAsia="ru-RU"/>
              </w:rPr>
              <w:t xml:space="preserve">информирование </w:t>
            </w:r>
          </w:p>
          <w:p w:rsidR="00EE2FC8" w:rsidRPr="00EE2FC8" w:rsidRDefault="00EE2FC8" w:rsidP="005712F3">
            <w:pPr>
              <w:pStyle w:val="a4"/>
              <w:numPr>
                <w:ilvl w:val="0"/>
                <w:numId w:val="11"/>
              </w:numPr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Pr="00EE2FC8">
              <w:rPr>
                <w:lang w:eastAsia="ru-RU"/>
              </w:rPr>
              <w:t>еклама: коммерческая - социальная</w:t>
            </w:r>
          </w:p>
          <w:p w:rsidR="00EE2FC8" w:rsidRPr="005712F3" w:rsidRDefault="00EE2FC8" w:rsidP="005712F3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color w:val="222222"/>
                <w:lang w:eastAsia="ru-RU"/>
              </w:rPr>
            </w:pPr>
            <w:r w:rsidRPr="005712F3">
              <w:rPr>
                <w:rFonts w:cs="Times New Roman"/>
                <w:shd w:val="clear" w:color="auto" w:fill="FFFFFF"/>
                <w:lang w:eastAsia="ru-RU"/>
              </w:rPr>
              <w:t xml:space="preserve">агитация </w:t>
            </w:r>
          </w:p>
          <w:p w:rsidR="00EE2FC8" w:rsidRPr="00EE2FC8" w:rsidRDefault="00EE2FC8" w:rsidP="005712F3">
            <w:pPr>
              <w:pStyle w:val="a4"/>
              <w:numPr>
                <w:ilvl w:val="0"/>
                <w:numId w:val="11"/>
              </w:numPr>
              <w:rPr>
                <w:lang w:eastAsia="ru-RU"/>
              </w:rPr>
            </w:pPr>
            <w:r w:rsidRPr="00EE2FC8">
              <w:rPr>
                <w:lang w:eastAsia="ru-RU"/>
              </w:rPr>
              <w:t>политическая агитация</w:t>
            </w:r>
            <w:r>
              <w:rPr>
                <w:lang w:eastAsia="ru-RU"/>
              </w:rPr>
              <w:t xml:space="preserve"> </w:t>
            </w:r>
          </w:p>
          <w:p w:rsidR="00EE2FC8" w:rsidRPr="00EE2FC8" w:rsidRDefault="005712F3" w:rsidP="005712F3">
            <w:pPr>
              <w:pStyle w:val="a4"/>
              <w:numPr>
                <w:ilvl w:val="0"/>
                <w:numId w:val="11"/>
              </w:numPr>
              <w:rPr>
                <w:lang w:eastAsia="ru-RU"/>
              </w:rPr>
            </w:pPr>
            <w:r>
              <w:rPr>
                <w:lang w:eastAsia="ru-RU"/>
              </w:rPr>
              <w:t>пропаганда</w:t>
            </w:r>
          </w:p>
          <w:p w:rsidR="00EE2FC8" w:rsidRPr="005712F3" w:rsidRDefault="00EE2FC8" w:rsidP="005712F3">
            <w:pPr>
              <w:pStyle w:val="a4"/>
              <w:numPr>
                <w:ilvl w:val="0"/>
                <w:numId w:val="11"/>
              </w:numPr>
              <w:rPr>
                <w:rFonts w:eastAsia="Calibri" w:cs="Times New Roman"/>
              </w:rPr>
            </w:pPr>
            <w:r w:rsidRPr="00EE2FC8">
              <w:rPr>
                <w:lang w:eastAsia="ru-RU"/>
              </w:rPr>
              <w:t>PR-кампания</w:t>
            </w:r>
            <w:r w:rsidR="005712F3">
              <w:rPr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:rsidR="00EE2FC8" w:rsidRDefault="005712F3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СМИ мы можем столкнутся с разными видами материалов, которые имеют разные цели</w:t>
            </w:r>
            <w:r w:rsidR="00650176">
              <w:rPr>
                <w:rFonts w:ascii="Calibri" w:eastAsia="Calibri" w:hAnsi="Calibri" w:cs="Times New Roman"/>
              </w:rPr>
              <w:t xml:space="preserve"> или функции. </w:t>
            </w:r>
          </w:p>
          <w:p w:rsidR="00650176" w:rsidRPr="00EE2FC8" w:rsidRDefault="00650176" w:rsidP="00650176">
            <w:pPr>
              <w:pStyle w:val="a4"/>
              <w:numPr>
                <w:ilvl w:val="0"/>
                <w:numId w:val="11"/>
              </w:numPr>
              <w:rPr>
                <w:lang w:eastAsia="ru-RU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Например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: </w:t>
            </w:r>
            <w:r w:rsidRPr="00EE2FC8">
              <w:rPr>
                <w:lang w:eastAsia="ru-RU"/>
              </w:rPr>
              <w:t xml:space="preserve">информирование </w:t>
            </w:r>
          </w:p>
          <w:p w:rsidR="00650176" w:rsidRPr="00EE2FC8" w:rsidRDefault="00650176" w:rsidP="00650176">
            <w:pPr>
              <w:pStyle w:val="a4"/>
              <w:numPr>
                <w:ilvl w:val="0"/>
                <w:numId w:val="11"/>
              </w:numPr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Pr="00EE2FC8">
              <w:rPr>
                <w:lang w:eastAsia="ru-RU"/>
              </w:rPr>
              <w:t>еклама: коммерческая - социальная</w:t>
            </w:r>
          </w:p>
          <w:p w:rsidR="00650176" w:rsidRPr="005712F3" w:rsidRDefault="00650176" w:rsidP="00650176">
            <w:pPr>
              <w:pStyle w:val="a4"/>
              <w:numPr>
                <w:ilvl w:val="0"/>
                <w:numId w:val="11"/>
              </w:numPr>
              <w:rPr>
                <w:rFonts w:ascii="Arial" w:hAnsi="Arial" w:cs="Arial"/>
                <w:color w:val="222222"/>
                <w:lang w:eastAsia="ru-RU"/>
              </w:rPr>
            </w:pPr>
            <w:r w:rsidRPr="005712F3">
              <w:rPr>
                <w:rFonts w:cs="Times New Roman"/>
                <w:shd w:val="clear" w:color="auto" w:fill="FFFFFF"/>
                <w:lang w:eastAsia="ru-RU"/>
              </w:rPr>
              <w:t xml:space="preserve">агитация </w:t>
            </w:r>
          </w:p>
          <w:p w:rsidR="00650176" w:rsidRPr="00EE2FC8" w:rsidRDefault="00650176" w:rsidP="00650176">
            <w:pPr>
              <w:pStyle w:val="a4"/>
              <w:numPr>
                <w:ilvl w:val="0"/>
                <w:numId w:val="11"/>
              </w:numPr>
              <w:rPr>
                <w:lang w:eastAsia="ru-RU"/>
              </w:rPr>
            </w:pPr>
            <w:r w:rsidRPr="00EE2FC8">
              <w:rPr>
                <w:lang w:eastAsia="ru-RU"/>
              </w:rPr>
              <w:t>политическая агитация</w:t>
            </w:r>
            <w:r>
              <w:rPr>
                <w:lang w:eastAsia="ru-RU"/>
              </w:rPr>
              <w:t xml:space="preserve"> </w:t>
            </w:r>
          </w:p>
          <w:p w:rsidR="00650176" w:rsidRDefault="00650176" w:rsidP="00650176">
            <w:pPr>
              <w:pStyle w:val="a4"/>
              <w:numPr>
                <w:ilvl w:val="0"/>
                <w:numId w:val="11"/>
              </w:numPr>
              <w:rPr>
                <w:lang w:eastAsia="ru-RU"/>
              </w:rPr>
            </w:pPr>
            <w:r>
              <w:rPr>
                <w:lang w:eastAsia="ru-RU"/>
              </w:rPr>
              <w:t>пропаганда</w:t>
            </w:r>
          </w:p>
          <w:p w:rsidR="00650176" w:rsidRDefault="00650176" w:rsidP="00650176">
            <w:pPr>
              <w:pStyle w:val="a4"/>
              <w:numPr>
                <w:ilvl w:val="0"/>
                <w:numId w:val="11"/>
              </w:numPr>
              <w:rPr>
                <w:lang w:eastAsia="ru-RU"/>
              </w:rPr>
            </w:pPr>
            <w:r w:rsidRPr="00EE2FC8">
              <w:rPr>
                <w:lang w:eastAsia="ru-RU"/>
              </w:rPr>
              <w:t>PR-кампания</w:t>
            </w:r>
          </w:p>
          <w:p w:rsidR="00650176" w:rsidRPr="00650176" w:rsidRDefault="00650176" w:rsidP="00650176">
            <w:pPr>
              <w:rPr>
                <w:lang w:eastAsia="ru-RU"/>
              </w:rPr>
            </w:pPr>
            <w:r>
              <w:rPr>
                <w:lang w:eastAsia="ru-RU"/>
              </w:rPr>
              <w:t>Давайте рассмотрим эти понятия более подробно.</w:t>
            </w:r>
          </w:p>
        </w:tc>
      </w:tr>
      <w:tr w:rsidR="00EE2FC8" w:rsidRPr="00EE2FC8" w:rsidTr="00B71CB6">
        <w:tc>
          <w:tcPr>
            <w:tcW w:w="1242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t>Слайд 2</w:t>
            </w:r>
          </w:p>
        </w:tc>
        <w:tc>
          <w:tcPr>
            <w:tcW w:w="1843" w:type="dxa"/>
          </w:tcPr>
          <w:p w:rsidR="00EE2FC8" w:rsidRPr="00EE2FC8" w:rsidRDefault="005712F3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Информирование</w:t>
            </w:r>
          </w:p>
        </w:tc>
        <w:tc>
          <w:tcPr>
            <w:tcW w:w="4678" w:type="dxa"/>
          </w:tcPr>
          <w:p w:rsidR="00EE2FC8" w:rsidRDefault="005712F3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Слайд 5 (картинки из старой презентации)</w:t>
            </w:r>
          </w:p>
          <w:p w:rsidR="00650176" w:rsidRDefault="00650176" w:rsidP="00EE2FC8">
            <w:pPr>
              <w:rPr>
                <w:rFonts w:ascii="Calibri" w:eastAsia="Calibri" w:hAnsi="Calibri" w:cs="Times New Roman"/>
              </w:rPr>
            </w:pPr>
          </w:p>
          <w:p w:rsidR="005712F3" w:rsidRPr="005712F3" w:rsidRDefault="005712F3" w:rsidP="005712F3">
            <w:pPr>
              <w:rPr>
                <w:rFonts w:ascii="Calibri" w:eastAsia="Calibri" w:hAnsi="Calibri" w:cs="Times New Roman"/>
              </w:rPr>
            </w:pPr>
            <w:r w:rsidRPr="005712F3">
              <w:rPr>
                <w:rFonts w:ascii="Calibri" w:eastAsia="Calibri" w:hAnsi="Calibri" w:cs="Times New Roman"/>
                <w:b/>
                <w:bCs/>
              </w:rPr>
              <w:t>Информирование</w:t>
            </w:r>
            <w:r w:rsidRPr="005712F3">
              <w:rPr>
                <w:rFonts w:ascii="Calibri" w:eastAsia="Calibri" w:hAnsi="Calibri" w:cs="Times New Roman"/>
              </w:rPr>
              <w:t xml:space="preserve"> -  объявление о том, что что-то происходит или произойдет. То есть когда информация сообщается для того, чтобы тот, кто ее прочитал, просто знал.</w:t>
            </w:r>
          </w:p>
          <w:p w:rsidR="005712F3" w:rsidRPr="00EE2FC8" w:rsidRDefault="005712F3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7" w:type="dxa"/>
          </w:tcPr>
          <w:p w:rsidR="00650176" w:rsidRPr="00650176" w:rsidRDefault="00650176" w:rsidP="00650176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Информирование происходит </w:t>
            </w:r>
            <w:proofErr w:type="gramStart"/>
            <w:r>
              <w:rPr>
                <w:rFonts w:ascii="Calibri" w:eastAsia="Times New Roman" w:hAnsi="Calibri" w:cs="Calibri"/>
                <w:bCs/>
                <w:lang w:eastAsia="ru-RU"/>
              </w:rPr>
              <w:t>тогда ,</w:t>
            </w:r>
            <w:proofErr w:type="gramEnd"/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 когда вы видите или слышите </w:t>
            </w:r>
            <w:r w:rsidRPr="00650176">
              <w:rPr>
                <w:rFonts w:ascii="Calibri" w:eastAsia="Times New Roman" w:hAnsi="Calibri" w:cs="Calibri"/>
                <w:bCs/>
                <w:lang w:eastAsia="ru-RU"/>
              </w:rPr>
              <w:t>объявление о том, что что-то происходит или произойдет. То есть когда информация сообщается для того, чтобы то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>т, кто ее прочитал, просто знал. При этом нет цели изменить отношение к проблеме или повлиять на поведение зрителя или читателя.</w:t>
            </w:r>
          </w:p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</w:tr>
      <w:tr w:rsidR="00EE2FC8" w:rsidRPr="00EE2FC8" w:rsidTr="00B71CB6">
        <w:tc>
          <w:tcPr>
            <w:tcW w:w="1242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t>Слайд 3</w:t>
            </w:r>
          </w:p>
        </w:tc>
        <w:tc>
          <w:tcPr>
            <w:tcW w:w="1843" w:type="dxa"/>
          </w:tcPr>
          <w:p w:rsidR="00EE2FC8" w:rsidRPr="00EE2FC8" w:rsidRDefault="00650176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Реклама </w:t>
            </w:r>
          </w:p>
        </w:tc>
        <w:tc>
          <w:tcPr>
            <w:tcW w:w="4678" w:type="dxa"/>
          </w:tcPr>
          <w:p w:rsidR="00650176" w:rsidRDefault="00650176" w:rsidP="0065017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Коммерческая </w:t>
            </w:r>
            <w:proofErr w:type="gramStart"/>
            <w:r>
              <w:rPr>
                <w:lang w:eastAsia="ru-RU"/>
              </w:rPr>
              <w:t>реклама  Картинки</w:t>
            </w:r>
            <w:proofErr w:type="gramEnd"/>
            <w:r>
              <w:rPr>
                <w:lang w:eastAsia="ru-RU"/>
              </w:rPr>
              <w:t xml:space="preserve"> слайд2</w:t>
            </w:r>
          </w:p>
          <w:p w:rsidR="00650176" w:rsidRPr="00650176" w:rsidRDefault="00650176" w:rsidP="00650176">
            <w:pPr>
              <w:rPr>
                <w:lang w:eastAsia="ru-RU"/>
              </w:rPr>
            </w:pPr>
            <w:r w:rsidRPr="00650176">
              <w:rPr>
                <w:lang w:eastAsia="ru-RU"/>
              </w:rPr>
              <w:t>Реклама товара.</w:t>
            </w:r>
          </w:p>
          <w:p w:rsidR="00650176" w:rsidRPr="00650176" w:rsidRDefault="00650176" w:rsidP="00650176">
            <w:pPr>
              <w:rPr>
                <w:lang w:eastAsia="ru-RU"/>
              </w:rPr>
            </w:pPr>
            <w:r w:rsidRPr="00650176">
              <w:rPr>
                <w:lang w:eastAsia="ru-RU"/>
              </w:rPr>
              <w:t>Реклама услуги.</w:t>
            </w:r>
          </w:p>
          <w:p w:rsidR="00650176" w:rsidRPr="00650176" w:rsidRDefault="00A64006" w:rsidP="00650176">
            <w:pPr>
              <w:rPr>
                <w:lang w:eastAsia="ru-RU"/>
              </w:rPr>
            </w:pPr>
            <w:hyperlink r:id="rId5" w:history="1">
              <w:r w:rsidR="00650176" w:rsidRPr="00650176">
                <w:rPr>
                  <w:lang w:eastAsia="ru-RU"/>
                </w:rPr>
                <w:t>Реклама организации</w:t>
              </w:r>
            </w:hyperlink>
            <w:r w:rsidR="00650176" w:rsidRPr="00650176">
              <w:rPr>
                <w:lang w:eastAsia="ru-RU"/>
              </w:rPr>
              <w:t>.</w:t>
            </w:r>
          </w:p>
          <w:p w:rsidR="00650176" w:rsidRPr="00650176" w:rsidRDefault="00A64006" w:rsidP="00650176">
            <w:pPr>
              <w:rPr>
                <w:lang w:eastAsia="ru-RU"/>
              </w:rPr>
            </w:pPr>
            <w:hyperlink r:id="rId6" w:history="1">
              <w:r w:rsidR="00650176" w:rsidRPr="00650176">
                <w:rPr>
                  <w:lang w:eastAsia="ru-RU"/>
                </w:rPr>
                <w:t>Реклама торговой марки</w:t>
              </w:r>
            </w:hyperlink>
            <w:r w:rsidR="00650176" w:rsidRPr="00650176">
              <w:rPr>
                <w:lang w:eastAsia="ru-RU"/>
              </w:rPr>
              <w:t>.</w:t>
            </w:r>
          </w:p>
          <w:p w:rsidR="00650176" w:rsidRPr="00650176" w:rsidRDefault="00650176" w:rsidP="00650176">
            <w:pPr>
              <w:rPr>
                <w:lang w:eastAsia="ru-RU"/>
              </w:rPr>
            </w:pPr>
            <w:r w:rsidRPr="00650176">
              <w:rPr>
                <w:lang w:eastAsia="ru-RU"/>
              </w:rPr>
              <w:t>Реклама события.</w:t>
            </w:r>
          </w:p>
          <w:p w:rsidR="00650176" w:rsidRPr="00650176" w:rsidRDefault="00650176" w:rsidP="00650176">
            <w:pPr>
              <w:rPr>
                <w:lang w:eastAsia="ru-RU"/>
              </w:rPr>
            </w:pPr>
            <w:r>
              <w:rPr>
                <w:lang w:eastAsia="ru-RU"/>
              </w:rPr>
              <w:t>Реклама идеи и т.д.</w:t>
            </w:r>
          </w:p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7" w:type="dxa"/>
          </w:tcPr>
          <w:p w:rsidR="00650176" w:rsidRDefault="00650176" w:rsidP="00650176">
            <w:r>
              <w:rPr>
                <w:rStyle w:val="a7"/>
              </w:rPr>
              <w:t>Реклама</w:t>
            </w:r>
            <w:r>
              <w:t xml:space="preserve"> — </w:t>
            </w:r>
            <w:proofErr w:type="gramStart"/>
            <w:r>
              <w:t>это  информация</w:t>
            </w:r>
            <w:proofErr w:type="gramEnd"/>
            <w:r>
              <w:t>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      </w:r>
          </w:p>
          <w:p w:rsidR="00C22901" w:rsidRDefault="00C22901" w:rsidP="00650176">
            <w:r>
              <w:t xml:space="preserve">Можно разделить </w:t>
            </w:r>
            <w:proofErr w:type="gramStart"/>
            <w:r>
              <w:t xml:space="preserve">рекламу </w:t>
            </w:r>
            <w:r w:rsidR="00650176">
              <w:t xml:space="preserve"> на</w:t>
            </w:r>
            <w:proofErr w:type="gramEnd"/>
            <w:r w:rsidR="00650176">
              <w:t xml:space="preserve"> коммерческую и соци</w:t>
            </w:r>
            <w:r>
              <w:t>альную.</w:t>
            </w:r>
          </w:p>
          <w:p w:rsidR="00650176" w:rsidRDefault="00650176" w:rsidP="00650176">
            <w:r>
              <w:t>Коммерческая реклама –</w:t>
            </w:r>
          </w:p>
          <w:p w:rsidR="00650176" w:rsidRDefault="00650176" w:rsidP="00650176">
            <w:r>
              <w:lastRenderedPageBreak/>
              <w:t>это реклама товаров, услуг с целью извлечения прибыли. Целью любой коммерческой рекламы является стимулирование сбыта</w:t>
            </w:r>
            <w:r w:rsidR="00C22901">
              <w:t>.</w:t>
            </w:r>
            <w:r>
              <w:t> </w:t>
            </w:r>
          </w:p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</w:tr>
      <w:tr w:rsidR="00EE2FC8" w:rsidRPr="00EE2FC8" w:rsidTr="00B71CB6">
        <w:tc>
          <w:tcPr>
            <w:tcW w:w="1242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lastRenderedPageBreak/>
              <w:t>Слайд 4</w:t>
            </w:r>
          </w:p>
        </w:tc>
        <w:tc>
          <w:tcPr>
            <w:tcW w:w="1843" w:type="dxa"/>
          </w:tcPr>
          <w:p w:rsidR="00EE2FC8" w:rsidRPr="00EE2FC8" w:rsidRDefault="00C22901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Социальная реклама</w:t>
            </w:r>
          </w:p>
        </w:tc>
        <w:tc>
          <w:tcPr>
            <w:tcW w:w="4678" w:type="dxa"/>
          </w:tcPr>
          <w:p w:rsidR="00C22901" w:rsidRDefault="00C22901" w:rsidP="00C229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Картинки со слайда 3</w:t>
            </w:r>
          </w:p>
          <w:p w:rsidR="00C22901" w:rsidRDefault="00C22901" w:rsidP="00C22901">
            <w:r>
              <w:t xml:space="preserve"> Социальная реклама</w:t>
            </w:r>
          </w:p>
          <w:p w:rsidR="00C22901" w:rsidRDefault="00C22901" w:rsidP="00C22901">
            <w:r>
              <w:t>- вид некоммерческой рекламы, направленной на изменение моделей общественного поведения и привлечения внимания к проблемам социума</w:t>
            </w:r>
          </w:p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7" w:type="dxa"/>
          </w:tcPr>
          <w:p w:rsidR="00C22901" w:rsidRPr="00C22901" w:rsidRDefault="00C22901" w:rsidP="00C22901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Социальную рекламу используют, </w:t>
            </w:r>
            <w:r w:rsidRPr="00C22901">
              <w:rPr>
                <w:rFonts w:ascii="Calibri" w:eastAsia="Times New Roman" w:hAnsi="Calibri" w:cs="Calibri"/>
                <w:bCs/>
                <w:lang w:eastAsia="ru-RU"/>
              </w:rPr>
              <w:t xml:space="preserve">когда обществу хотят объяснить какие-то проблемные моменты общественного устройства.  Например, вред ранних браков для здоровья граждан, равные возможности для   детей с особенностями (например, больных аутизмом), для лиц с ограниченными возможностями здоровья (инвалидов). Необходимость </w:t>
            </w:r>
            <w:proofErr w:type="gramStart"/>
            <w:r w:rsidRPr="00C22901">
              <w:rPr>
                <w:rFonts w:ascii="Calibri" w:eastAsia="Times New Roman" w:hAnsi="Calibri" w:cs="Calibri"/>
                <w:bCs/>
                <w:lang w:eastAsia="ru-RU"/>
              </w:rPr>
              <w:t>создания  им</w:t>
            </w:r>
            <w:proofErr w:type="gramEnd"/>
            <w:r w:rsidRPr="00C22901">
              <w:rPr>
                <w:rFonts w:ascii="Calibri" w:eastAsia="Times New Roman" w:hAnsi="Calibri" w:cs="Calibri"/>
                <w:bCs/>
                <w:lang w:eastAsia="ru-RU"/>
              </w:rPr>
              <w:t xml:space="preserve"> условий для того, чтобы они не сидели дома, а имели возможность выходить на улицу, посещать развлекательные центры, кинотеатры и пр.</w:t>
            </w:r>
          </w:p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</w:tr>
      <w:tr w:rsidR="00C22901" w:rsidRPr="00EE2FC8" w:rsidTr="00B71CB6">
        <w:tc>
          <w:tcPr>
            <w:tcW w:w="1242" w:type="dxa"/>
          </w:tcPr>
          <w:p w:rsidR="00C22901" w:rsidRPr="00EE2FC8" w:rsidRDefault="00C22901" w:rsidP="00C22901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t>Слайд 5</w:t>
            </w:r>
          </w:p>
        </w:tc>
        <w:tc>
          <w:tcPr>
            <w:tcW w:w="1843" w:type="dxa"/>
          </w:tcPr>
          <w:p w:rsidR="00C22901" w:rsidRPr="00C22901" w:rsidRDefault="00C22901" w:rsidP="00C22901">
            <w:pPr>
              <w:ind w:left="205"/>
              <w:rPr>
                <w:rFonts w:ascii="Arial" w:eastAsia="Times New Roman" w:hAnsi="Arial" w:cs="Arial"/>
                <w:color w:val="222222"/>
              </w:rPr>
            </w:pPr>
            <w:r w:rsidRPr="00C22901">
              <w:rPr>
                <w:rFonts w:cs="Times New Roman"/>
                <w:shd w:val="clear" w:color="auto" w:fill="FFFFFF"/>
                <w:lang w:eastAsia="ru-RU"/>
              </w:rPr>
              <w:t xml:space="preserve">агитация </w:t>
            </w:r>
          </w:p>
        </w:tc>
        <w:tc>
          <w:tcPr>
            <w:tcW w:w="4678" w:type="dxa"/>
          </w:tcPr>
          <w:p w:rsidR="00C22901" w:rsidRPr="00C22901" w:rsidRDefault="00C22901" w:rsidP="00C22901">
            <w:pPr>
              <w:shd w:val="clear" w:color="auto" w:fill="FFFFFF"/>
              <w:spacing w:before="100" w:beforeAutospacing="1" w:after="24"/>
              <w:rPr>
                <w:rFonts w:ascii="Calibri" w:eastAsia="Times New Roman" w:hAnsi="Calibri" w:cs="Times New Roman"/>
                <w:lang w:eastAsia="ru-RU"/>
              </w:rPr>
            </w:pPr>
            <w:r w:rsidRPr="00C22901">
              <w:rPr>
                <w:rFonts w:ascii="Calibri" w:eastAsia="Times New Roman" w:hAnsi="Calibri" w:cs="Times New Roman"/>
                <w:b/>
                <w:sz w:val="21"/>
                <w:szCs w:val="21"/>
                <w:shd w:val="clear" w:color="auto" w:fill="FFFFFF"/>
                <w:lang w:eastAsia="ru-RU"/>
              </w:rPr>
              <w:t>агитация</w:t>
            </w:r>
            <w:r w:rsidRPr="00C22901">
              <w:rPr>
                <w:rFonts w:ascii="Calibri" w:eastAsia="Times New Roman" w:hAnsi="Calibri" w:cs="Times New Roman"/>
                <w:sz w:val="21"/>
                <w:szCs w:val="21"/>
                <w:shd w:val="clear" w:color="auto" w:fill="FFFFFF"/>
                <w:lang w:eastAsia="ru-RU"/>
              </w:rPr>
              <w:t xml:space="preserve"> -  </w:t>
            </w:r>
            <w:r w:rsidRPr="00C22901">
              <w:rPr>
                <w:rFonts w:ascii="Calibri" w:eastAsia="Times New Roman" w:hAnsi="Calibri" w:cs="Times New Roman"/>
                <w:shd w:val="clear" w:color="auto" w:fill="FFFFFF"/>
                <w:lang w:eastAsia="ru-RU"/>
              </w:rPr>
              <w:t xml:space="preserve">устная и печатная деятельность среди широких масс, имеющая целью распространение </w:t>
            </w:r>
            <w:r w:rsidRPr="00C22901">
              <w:rPr>
                <w:rFonts w:ascii="Calibri" w:eastAsia="Times New Roman" w:hAnsi="Calibri" w:cs="Times New Roman"/>
                <w:lang w:eastAsia="ru-RU"/>
              </w:rPr>
              <w:t xml:space="preserve">каких-нибудь идей для политического воспитания масс и привлечения их к активной общественно-политической жизни. </w:t>
            </w:r>
          </w:p>
          <w:p w:rsidR="00C22901" w:rsidRPr="00EE2FC8" w:rsidRDefault="00C22901" w:rsidP="00C229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7" w:type="dxa"/>
          </w:tcPr>
          <w:p w:rsidR="00C22901" w:rsidRPr="00EE2FC8" w:rsidRDefault="00C22901" w:rsidP="00C22901">
            <w:pPr>
              <w:rPr>
                <w:rFonts w:ascii="Calibri" w:eastAsia="Calibri" w:hAnsi="Calibri" w:cs="Times New Roman"/>
              </w:rPr>
            </w:pPr>
            <w:r w:rsidRPr="00C22901">
              <w:rPr>
                <w:rFonts w:ascii="Calibri" w:eastAsia="Times New Roman" w:hAnsi="Calibri" w:cs="Times New Roman"/>
                <w:lang w:eastAsia="ru-RU"/>
              </w:rPr>
              <w:t>К ним относятся встречи с избирателями, митинги, шествия; наглядная агитация включает плакаты и листовки, наружная агитация (баннеры, уличные щиты, уличные мониторы)</w:t>
            </w:r>
            <w:r w:rsidRPr="00C2290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.</w:t>
            </w:r>
          </w:p>
        </w:tc>
      </w:tr>
      <w:tr w:rsidR="00C22901" w:rsidRPr="00EE2FC8" w:rsidTr="00B71CB6">
        <w:tc>
          <w:tcPr>
            <w:tcW w:w="1242" w:type="dxa"/>
          </w:tcPr>
          <w:p w:rsidR="00C22901" w:rsidRPr="00EE2FC8" w:rsidRDefault="00C22901" w:rsidP="00C22901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t>Слайд 6</w:t>
            </w:r>
          </w:p>
        </w:tc>
        <w:tc>
          <w:tcPr>
            <w:tcW w:w="1843" w:type="dxa"/>
          </w:tcPr>
          <w:p w:rsidR="00C22901" w:rsidRPr="00C22901" w:rsidRDefault="00C22901" w:rsidP="00C22901">
            <w:pPr>
              <w:ind w:left="205"/>
              <w:rPr>
                <w:rFonts w:eastAsia="Times New Roman"/>
              </w:rPr>
            </w:pPr>
            <w:r w:rsidRPr="009058A4">
              <w:rPr>
                <w:lang w:eastAsia="ru-RU"/>
              </w:rPr>
              <w:t xml:space="preserve">политическая агитация </w:t>
            </w:r>
          </w:p>
        </w:tc>
        <w:tc>
          <w:tcPr>
            <w:tcW w:w="4678" w:type="dxa"/>
          </w:tcPr>
          <w:p w:rsidR="00C22901" w:rsidRPr="00C22901" w:rsidRDefault="00C22901" w:rsidP="00C22901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C22901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политическая </w:t>
            </w:r>
            <w:proofErr w:type="gramStart"/>
            <w:r w:rsidRPr="00C22901">
              <w:rPr>
                <w:rFonts w:ascii="Calibri" w:eastAsia="Times New Roman" w:hAnsi="Calibri" w:cs="Calibri"/>
                <w:b/>
                <w:bCs/>
                <w:lang w:eastAsia="ru-RU"/>
              </w:rPr>
              <w:t>агитация</w:t>
            </w:r>
            <w:r w:rsidRPr="00C22901">
              <w:rPr>
                <w:rFonts w:ascii="Calibri" w:eastAsia="Times New Roman" w:hAnsi="Calibri" w:cs="Calibri"/>
                <w:bCs/>
                <w:lang w:eastAsia="ru-RU"/>
              </w:rPr>
              <w:t xml:space="preserve">  –</w:t>
            </w:r>
            <w:proofErr w:type="gramEnd"/>
            <w:r w:rsidRPr="00C22901">
              <w:rPr>
                <w:rFonts w:ascii="Calibri" w:eastAsia="Times New Roman" w:hAnsi="Calibri" w:cs="Calibri"/>
                <w:bCs/>
                <w:lang w:eastAsia="ru-RU"/>
              </w:rPr>
              <w:t xml:space="preserve"> это тоже  вид рекламы.  </w:t>
            </w:r>
            <w:r w:rsidRPr="00C22901">
              <w:rPr>
                <w:lang w:eastAsia="ru-RU"/>
              </w:rPr>
              <w:t>осуществляется в период избирательной кампании</w:t>
            </w:r>
          </w:p>
          <w:p w:rsidR="00C22901" w:rsidRPr="00C22901" w:rsidRDefault="00C22901" w:rsidP="00C22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901">
              <w:rPr>
                <w:lang w:eastAsia="ru-RU"/>
              </w:rPr>
              <w:t>Цель:  побудить</w:t>
            </w:r>
            <w:proofErr w:type="gramEnd"/>
            <w:r w:rsidRPr="00C22901">
              <w:rPr>
                <w:lang w:eastAsia="ru-RU"/>
              </w:rPr>
              <w:t xml:space="preserve"> избирателей к голосованию за кандидата, или против него (них).</w:t>
            </w:r>
          </w:p>
          <w:p w:rsidR="00C22901" w:rsidRPr="00EE2FC8" w:rsidRDefault="00C22901" w:rsidP="00C229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Картинки со слайда 4</w:t>
            </w:r>
          </w:p>
        </w:tc>
        <w:tc>
          <w:tcPr>
            <w:tcW w:w="7087" w:type="dxa"/>
          </w:tcPr>
          <w:p w:rsidR="00C22901" w:rsidRDefault="00C22901" w:rsidP="00C22901"/>
          <w:p w:rsidR="00C22901" w:rsidRPr="00EE2FC8" w:rsidRDefault="00C22901" w:rsidP="00C22901">
            <w:pPr>
              <w:rPr>
                <w:rFonts w:ascii="Calibri" w:eastAsia="Calibri" w:hAnsi="Calibri" w:cs="Times New Roman"/>
              </w:rPr>
            </w:pPr>
            <w:r>
              <w:t xml:space="preserve">Ярчайший пример политической агитации — </w:t>
            </w:r>
            <w:hyperlink r:id="rId7" w:history="1">
              <w:r>
                <w:rPr>
                  <w:rStyle w:val="a8"/>
                </w:rPr>
                <w:t>агитация предвыборная</w:t>
              </w:r>
            </w:hyperlink>
            <w:r>
              <w:t xml:space="preserve">, побуждающая избирателей прийти на выборы, а также проголосовать за или против какого-то кандидата или партии/движения в целом. Видами предвыборной агитации бывают дискуссии, круглые столы, интервью, видеосюжеты, а также печатные материалы, включая карманные </w:t>
            </w:r>
            <w:proofErr w:type="spellStart"/>
            <w:r>
              <w:t>календарики</w:t>
            </w:r>
            <w:proofErr w:type="spellEnd"/>
            <w:r>
              <w:t>.</w:t>
            </w:r>
          </w:p>
        </w:tc>
      </w:tr>
      <w:tr w:rsidR="00C22901" w:rsidRPr="00EE2FC8" w:rsidTr="00B71CB6">
        <w:tc>
          <w:tcPr>
            <w:tcW w:w="1242" w:type="dxa"/>
          </w:tcPr>
          <w:p w:rsidR="00C22901" w:rsidRPr="00EE2FC8" w:rsidRDefault="00C22901" w:rsidP="00C22901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t>Слайд 7</w:t>
            </w:r>
          </w:p>
        </w:tc>
        <w:tc>
          <w:tcPr>
            <w:tcW w:w="1843" w:type="dxa"/>
          </w:tcPr>
          <w:p w:rsidR="00C22901" w:rsidRPr="00C22901" w:rsidRDefault="00C22901" w:rsidP="00C22901">
            <w:pPr>
              <w:ind w:left="205"/>
              <w:rPr>
                <w:rFonts w:eastAsia="Times New Roman"/>
              </w:rPr>
            </w:pPr>
            <w:r w:rsidRPr="009058A4">
              <w:rPr>
                <w:lang w:eastAsia="ru-RU"/>
              </w:rPr>
              <w:t>пропаганда</w:t>
            </w:r>
          </w:p>
        </w:tc>
        <w:tc>
          <w:tcPr>
            <w:tcW w:w="4678" w:type="dxa"/>
          </w:tcPr>
          <w:p w:rsidR="00C22901" w:rsidRDefault="0067024F" w:rsidP="00C229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Картинку со Слайда 6 старой презентации</w:t>
            </w:r>
          </w:p>
          <w:p w:rsidR="0067024F" w:rsidRDefault="0067024F" w:rsidP="0067024F">
            <w:pPr>
              <w:spacing w:after="200" w:line="276" w:lineRule="auto"/>
            </w:pPr>
            <w:r>
              <w:t xml:space="preserve">Пропаганда. </w:t>
            </w:r>
          </w:p>
          <w:p w:rsidR="0067024F" w:rsidRPr="00EE2FC8" w:rsidRDefault="0067024F" w:rsidP="0067024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t xml:space="preserve"> в современном </w:t>
            </w:r>
            <w:proofErr w:type="gramStart"/>
            <w:r>
              <w:t xml:space="preserve">мире </w:t>
            </w:r>
            <w:r w:rsidRPr="0067024F">
              <w:t xml:space="preserve"> понимается</w:t>
            </w:r>
            <w:proofErr w:type="gramEnd"/>
            <w:r w:rsidRPr="0067024F">
              <w:t xml:space="preserve"> </w:t>
            </w:r>
            <w:r>
              <w:t xml:space="preserve">как </w:t>
            </w:r>
            <w:r w:rsidRPr="0067024F">
              <w:t xml:space="preserve">открытое распространение взглядов, фактов, аргументов и других сведений, в том числе </w:t>
            </w:r>
            <w:r w:rsidRPr="0067024F">
              <w:lastRenderedPageBreak/>
              <w:t xml:space="preserve">намеренно искажённых и вводящих в заблуждение, для формирования </w:t>
            </w:r>
            <w:hyperlink r:id="rId8" w:tooltip="Общественное мнение" w:history="1">
              <w:r w:rsidRPr="0067024F">
                <w:rPr>
                  <w:color w:val="0000FF"/>
                  <w:u w:val="single"/>
                </w:rPr>
                <w:t>общественного мнения</w:t>
              </w:r>
            </w:hyperlink>
            <w:r w:rsidRPr="0067024F">
              <w:t xml:space="preserve"> или иных целей, преследуемых пропагандистами.</w:t>
            </w:r>
          </w:p>
        </w:tc>
        <w:tc>
          <w:tcPr>
            <w:tcW w:w="7087" w:type="dxa"/>
          </w:tcPr>
          <w:p w:rsidR="0067024F" w:rsidRPr="0067024F" w:rsidRDefault="0067024F" w:rsidP="0067024F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lang w:eastAsia="ru-RU"/>
              </w:rPr>
              <w:lastRenderedPageBreak/>
              <w:t xml:space="preserve">Пропаганда - </w:t>
            </w:r>
            <w:r w:rsidRPr="0067024F">
              <w:rPr>
                <w:rFonts w:ascii="Calibri" w:eastAsia="Times New Roman" w:hAnsi="Calibri" w:cs="Calibri"/>
                <w:bCs/>
                <w:lang w:eastAsia="ru-RU"/>
              </w:rPr>
              <w:t xml:space="preserve">это вид агитации. Когда информация навязывает нам определенное мнение. Пропаганда является эффективным инструментом воздействия при тоталитарных и авторитарных режимах. </w:t>
            </w:r>
            <w:r w:rsidRPr="0067024F">
              <w:rPr>
                <w:rFonts w:ascii="Calibri" w:eastAsia="Times New Roman" w:hAnsi="Calibri" w:cs="Calibri"/>
                <w:bCs/>
                <w:lang w:eastAsia="ru-RU"/>
              </w:rPr>
              <w:lastRenderedPageBreak/>
              <w:t>Широко использовалась в Советском союзе, нацисткой Германии, в Северной Корее (в наши дни).</w:t>
            </w:r>
          </w:p>
          <w:p w:rsidR="00C22901" w:rsidRPr="00EE2FC8" w:rsidRDefault="00C22901" w:rsidP="0067024F">
            <w:pPr>
              <w:rPr>
                <w:rFonts w:ascii="Calibri" w:eastAsia="Calibri" w:hAnsi="Calibri" w:cs="Times New Roman"/>
              </w:rPr>
            </w:pPr>
          </w:p>
        </w:tc>
      </w:tr>
      <w:tr w:rsidR="00C22901" w:rsidRPr="00EE2FC8" w:rsidTr="00B71CB6">
        <w:tc>
          <w:tcPr>
            <w:tcW w:w="1242" w:type="dxa"/>
          </w:tcPr>
          <w:p w:rsidR="00C22901" w:rsidRPr="00EE2FC8" w:rsidRDefault="00C22901" w:rsidP="00C22901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lastRenderedPageBreak/>
              <w:t>Слайд 8</w:t>
            </w:r>
          </w:p>
        </w:tc>
        <w:tc>
          <w:tcPr>
            <w:tcW w:w="1843" w:type="dxa"/>
          </w:tcPr>
          <w:p w:rsidR="00C22901" w:rsidRDefault="00C22901" w:rsidP="00C22901">
            <w:pPr>
              <w:ind w:left="205"/>
            </w:pPr>
            <w:r w:rsidRPr="009058A4">
              <w:rPr>
                <w:lang w:eastAsia="ru-RU"/>
              </w:rPr>
              <w:t xml:space="preserve">PR-кампания </w:t>
            </w:r>
          </w:p>
        </w:tc>
        <w:tc>
          <w:tcPr>
            <w:tcW w:w="4678" w:type="dxa"/>
          </w:tcPr>
          <w:p w:rsidR="00C22901" w:rsidRPr="00EE2FC8" w:rsidRDefault="0067024F" w:rsidP="0067024F">
            <w:pPr>
              <w:rPr>
                <w:rFonts w:ascii="Calibri" w:eastAsia="Calibri" w:hAnsi="Calibri" w:cs="Times New Roman"/>
              </w:rPr>
            </w:pPr>
            <w:r w:rsidRPr="0067024F">
              <w:rPr>
                <w:rFonts w:ascii="Calibri" w:eastAsia="Times New Roman" w:hAnsi="Calibri" w:cs="Calibri"/>
                <w:b/>
                <w:bCs/>
                <w:lang w:eastAsia="ru-RU"/>
              </w:rPr>
              <w:t>PR-кампания</w:t>
            </w:r>
            <w:r w:rsidRPr="0067024F">
              <w:rPr>
                <w:rFonts w:ascii="Calibri" w:eastAsia="Times New Roman" w:hAnsi="Calibri" w:cs="Calibri"/>
                <w:bCs/>
                <w:lang w:eastAsia="ru-RU"/>
              </w:rPr>
              <w:t xml:space="preserve"> - ряд мероприятий, проводимых для осуществления задач организатора кампании (коммерческой, политической или социальной)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. (картинку </w:t>
            </w:r>
            <w:proofErr w:type="gramStart"/>
            <w:r>
              <w:rPr>
                <w:rFonts w:ascii="Calibri" w:eastAsia="Times New Roman" w:hAnsi="Calibri" w:cs="Calibri"/>
                <w:bCs/>
                <w:lang w:eastAsia="ru-RU"/>
              </w:rPr>
              <w:t>найти )</w:t>
            </w:r>
            <w:proofErr w:type="gramEnd"/>
          </w:p>
        </w:tc>
        <w:tc>
          <w:tcPr>
            <w:tcW w:w="7087" w:type="dxa"/>
          </w:tcPr>
          <w:p w:rsidR="0067024F" w:rsidRPr="0067024F" w:rsidRDefault="0067024F" w:rsidP="0067024F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67024F">
              <w:rPr>
                <w:rFonts w:ascii="Calibri" w:eastAsia="Times New Roman" w:hAnsi="Calibri" w:cs="Calibri"/>
                <w:b/>
                <w:bCs/>
                <w:lang w:eastAsia="ru-RU"/>
              </w:rPr>
              <w:t>PR-кампания</w:t>
            </w:r>
            <w:r w:rsidRPr="0067024F">
              <w:rPr>
                <w:rFonts w:ascii="Calibri" w:eastAsia="Times New Roman" w:hAnsi="Calibri" w:cs="Calibri"/>
                <w:bCs/>
                <w:lang w:eastAsia="ru-RU"/>
              </w:rPr>
              <w:t xml:space="preserve"> - </w:t>
            </w:r>
            <w:r>
              <w:rPr>
                <w:rStyle w:val="tgc"/>
              </w:rPr>
              <w:t>создание положительного образа организации в сознании потенциального потребителя, а также других заинтересованных сторон.</w:t>
            </w:r>
            <w:r w:rsidRPr="0067024F">
              <w:rPr>
                <w:rFonts w:ascii="Calibri" w:eastAsia="Times New Roman" w:hAnsi="Calibri" w:cs="Calibri"/>
                <w:bCs/>
                <w:lang w:eastAsia="ru-RU"/>
              </w:rPr>
              <w:t xml:space="preserve"> </w:t>
            </w:r>
            <w:r w:rsidRPr="0067024F">
              <w:rPr>
                <w:rFonts w:ascii="Calibri" w:eastAsia="Times New Roman" w:hAnsi="Calibri" w:cs="Calibri"/>
                <w:bCs/>
                <w:lang w:eastAsia="ru-RU"/>
              </w:rPr>
              <w:t>Например, розыгрыш лотереи среди покупателей определенного магазина – это PR-кампания.</w:t>
            </w:r>
          </w:p>
          <w:p w:rsidR="00C22901" w:rsidRPr="00EE2FC8" w:rsidRDefault="00C22901" w:rsidP="00C22901">
            <w:pPr>
              <w:rPr>
                <w:rFonts w:ascii="Calibri" w:eastAsia="Calibri" w:hAnsi="Calibri" w:cs="Times New Roman"/>
              </w:rPr>
            </w:pPr>
          </w:p>
        </w:tc>
      </w:tr>
      <w:tr w:rsidR="00EE2FC8" w:rsidRPr="00EE2FC8" w:rsidTr="00B71CB6">
        <w:tc>
          <w:tcPr>
            <w:tcW w:w="1242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t>Слайд 9</w:t>
            </w:r>
          </w:p>
        </w:tc>
        <w:tc>
          <w:tcPr>
            <w:tcW w:w="1843" w:type="dxa"/>
          </w:tcPr>
          <w:p w:rsidR="00EE2FC8" w:rsidRPr="00EE2FC8" w:rsidRDefault="0067024F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Пример рекламы</w:t>
            </w:r>
          </w:p>
        </w:tc>
        <w:tc>
          <w:tcPr>
            <w:tcW w:w="4678" w:type="dxa"/>
          </w:tcPr>
          <w:p w:rsidR="00EE2FC8" w:rsidRDefault="0067024F" w:rsidP="00EE2FC8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Картинка со слайда 8</w:t>
            </w:r>
          </w:p>
          <w:p w:rsidR="0067024F" w:rsidRPr="00EE2FC8" w:rsidRDefault="0067024F" w:rsidP="00EE2FC8">
            <w:pPr>
              <w:contextualSpacing/>
              <w:rPr>
                <w:rFonts w:ascii="Calibri" w:eastAsia="Calibri" w:hAnsi="Calibri" w:cs="Times New Roman"/>
              </w:rPr>
            </w:pPr>
            <w:r w:rsidRPr="0067024F">
              <w:rPr>
                <w:rFonts w:ascii="Calibri" w:eastAsia="Times New Roman" w:hAnsi="Calibri" w:cs="Calibri"/>
                <w:bCs/>
                <w:lang w:eastAsia="ru-RU"/>
              </w:rPr>
              <w:t xml:space="preserve">Как много зубной пасты </w:t>
            </w:r>
            <w:proofErr w:type="gramStart"/>
            <w:r w:rsidRPr="0067024F">
              <w:rPr>
                <w:rFonts w:ascii="Calibri" w:eastAsia="Times New Roman" w:hAnsi="Calibri" w:cs="Calibri"/>
                <w:bCs/>
                <w:lang w:eastAsia="ru-RU"/>
              </w:rPr>
              <w:t>вы  выдавливаете</w:t>
            </w:r>
            <w:proofErr w:type="gramEnd"/>
            <w:r w:rsidRPr="0067024F">
              <w:rPr>
                <w:rFonts w:ascii="Calibri" w:eastAsia="Times New Roman" w:hAnsi="Calibri" w:cs="Calibri"/>
                <w:bCs/>
                <w:lang w:eastAsia="ru-RU"/>
              </w:rPr>
              <w:t xml:space="preserve">  на зубную щетку?</w:t>
            </w:r>
          </w:p>
        </w:tc>
        <w:tc>
          <w:tcPr>
            <w:tcW w:w="7087" w:type="dxa"/>
          </w:tcPr>
          <w:p w:rsidR="00EE2FC8" w:rsidRDefault="0067024F" w:rsidP="00EE2FC8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67024F">
              <w:rPr>
                <w:rFonts w:ascii="Calibri" w:eastAsia="Times New Roman" w:hAnsi="Calibri" w:cs="Calibri"/>
                <w:bCs/>
                <w:lang w:eastAsia="ru-RU"/>
              </w:rPr>
              <w:t xml:space="preserve">Как много зубной пасты </w:t>
            </w:r>
            <w:proofErr w:type="gramStart"/>
            <w:r w:rsidRPr="0067024F">
              <w:rPr>
                <w:rFonts w:ascii="Calibri" w:eastAsia="Times New Roman" w:hAnsi="Calibri" w:cs="Calibri"/>
                <w:bCs/>
                <w:lang w:eastAsia="ru-RU"/>
              </w:rPr>
              <w:t>вы  выдавливаете</w:t>
            </w:r>
            <w:proofErr w:type="gramEnd"/>
            <w:r w:rsidRPr="0067024F">
              <w:rPr>
                <w:rFonts w:ascii="Calibri" w:eastAsia="Times New Roman" w:hAnsi="Calibri" w:cs="Calibri"/>
                <w:bCs/>
                <w:lang w:eastAsia="ru-RU"/>
              </w:rPr>
              <w:t xml:space="preserve">  на зубную щетку?</w:t>
            </w:r>
          </w:p>
          <w:p w:rsidR="0067024F" w:rsidRPr="0067024F" w:rsidRDefault="0067024F" w:rsidP="0067024F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67024F">
              <w:rPr>
                <w:rFonts w:ascii="Calibri" w:eastAsia="Times New Roman" w:hAnsi="Calibri" w:cs="Calibri"/>
                <w:bCs/>
                <w:lang w:eastAsia="ru-RU"/>
              </w:rPr>
              <w:t>А знаете ли вы, сколько пасты рекомендуют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 использовать для чистки зубов?</w:t>
            </w:r>
          </w:p>
          <w:p w:rsidR="0067024F" w:rsidRPr="0067024F" w:rsidRDefault="0067024F" w:rsidP="0067024F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67024F">
              <w:rPr>
                <w:rFonts w:ascii="Calibri" w:eastAsia="Times New Roman" w:hAnsi="Calibri" w:cs="Calibri"/>
                <w:bCs/>
                <w:lang w:eastAsia="ru-RU"/>
              </w:rPr>
              <w:t xml:space="preserve"> </w:t>
            </w:r>
          </w:p>
        </w:tc>
      </w:tr>
      <w:tr w:rsidR="000915EF" w:rsidRPr="00EE2FC8" w:rsidTr="00B71CB6">
        <w:tc>
          <w:tcPr>
            <w:tcW w:w="1242" w:type="dxa"/>
          </w:tcPr>
          <w:p w:rsidR="000915EF" w:rsidRPr="00EE2FC8" w:rsidRDefault="000915EF" w:rsidP="00EE2FC8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t>Слайд 10</w:t>
            </w:r>
          </w:p>
        </w:tc>
        <w:tc>
          <w:tcPr>
            <w:tcW w:w="1843" w:type="dxa"/>
          </w:tcPr>
          <w:p w:rsidR="000915EF" w:rsidRDefault="000915EF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0915EF" w:rsidRDefault="000915EF" w:rsidP="000915EF">
            <w:pPr>
              <w:rPr>
                <w:rFonts w:ascii="Calibri" w:eastAsia="Calibri" w:hAnsi="Calibri" w:cs="Times New Roman"/>
              </w:rPr>
            </w:pPr>
            <w:r>
              <w:t>На самом деле врачи советуют выдавливать всего ничего – шарик, горошину - зубной пасты. Этого вполне хватит, чтобы почистить зубы и таким образом вы будете покупать в три раза меньше зубной пасты</w:t>
            </w:r>
            <w:r>
              <w:rPr>
                <w:noProof/>
                <w:lang w:eastAsia="ru-RU"/>
              </w:rPr>
              <w:drawing>
                <wp:inline distT="0" distB="0" distL="0" distR="0" wp14:anchorId="76197439">
                  <wp:extent cx="1421257" cy="70866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89" cy="710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0915EF" w:rsidRPr="0067024F" w:rsidRDefault="000915EF" w:rsidP="000915EF">
            <w:pPr>
              <w:spacing w:after="200" w:line="276" w:lineRule="auto"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 w:rsidRPr="0067024F">
              <w:rPr>
                <w:rFonts w:ascii="Calibri" w:eastAsia="Times New Roman" w:hAnsi="Calibri" w:cs="Calibri"/>
                <w:bCs/>
                <w:i/>
                <w:lang w:eastAsia="ru-RU"/>
              </w:rPr>
              <w:t>На самом деле врачи советуют выдавливать всего ничего – шарик, горошину - зубной пасты. Этого вполне хватит, чтобы почистить зубы и таким образом вы будете покупать в три раза меньше зубной пасты.</w:t>
            </w:r>
          </w:p>
          <w:p w:rsidR="000915EF" w:rsidRPr="0067024F" w:rsidRDefault="000915EF" w:rsidP="000915EF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lang w:eastAsia="ru-RU"/>
              </w:rPr>
              <w:t>И</w:t>
            </w:r>
            <w:r w:rsidRPr="0067024F">
              <w:rPr>
                <w:rFonts w:ascii="Calibri" w:eastAsia="Times New Roman" w:hAnsi="Calibri" w:cs="Calibri"/>
                <w:bCs/>
                <w:lang w:eastAsia="ru-RU"/>
              </w:rPr>
              <w:t>спользовать так много зубной пасты нас запрограммировала реклама, так как в каждом рекламном ролике мы видим, что паста должна покрывать всю щетину зубной щетки. Это маркетинговый ход, который позволяет увеличить продажи зубной пасты.</w:t>
            </w:r>
          </w:p>
        </w:tc>
      </w:tr>
      <w:tr w:rsidR="00EE2FC8" w:rsidRPr="00EE2FC8" w:rsidTr="00B71CB6">
        <w:tc>
          <w:tcPr>
            <w:tcW w:w="1242" w:type="dxa"/>
          </w:tcPr>
          <w:p w:rsidR="00EE2FC8" w:rsidRPr="00EE2FC8" w:rsidRDefault="000915EF" w:rsidP="00EE2FC8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t>Слайд 11</w:t>
            </w:r>
          </w:p>
        </w:tc>
        <w:tc>
          <w:tcPr>
            <w:tcW w:w="1843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0915EF" w:rsidRDefault="000915EF" w:rsidP="000915EF">
            <w:pPr>
              <w:spacing w:after="200"/>
              <w:contextualSpacing/>
              <w:rPr>
                <w:rFonts w:ascii="Calibri" w:eastAsia="Times New Roman" w:hAnsi="Calibri" w:cs="Calibri"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/>
                <w:lang w:eastAsia="ru-RU"/>
              </w:rPr>
              <w:t>(после первого абзаца слов «за кадром»)</w:t>
            </w:r>
          </w:p>
          <w:p w:rsidR="000915EF" w:rsidRPr="000915EF" w:rsidRDefault="000915EF" w:rsidP="000915EF">
            <w:pPr>
              <w:spacing w:after="200"/>
              <w:contextualSpacing/>
              <w:rPr>
                <w:rFonts w:ascii="Calibri" w:eastAsia="Times New Roman" w:hAnsi="Calibri" w:cs="Calibri"/>
                <w:bCs/>
                <w:lang w:eastAsia="ru-RU"/>
              </w:rPr>
            </w:pPr>
            <w:r w:rsidRPr="000915EF">
              <w:rPr>
                <w:rFonts w:ascii="Calibri" w:eastAsia="Times New Roman" w:hAnsi="Calibri" w:cs="Calibri"/>
                <w:bCs/>
                <w:lang w:eastAsia="ru-RU"/>
              </w:rPr>
              <w:t>Примеры т</w:t>
            </w:r>
            <w:r w:rsidRPr="000915EF">
              <w:rPr>
                <w:rFonts w:ascii="Calibri" w:eastAsia="Times New Roman" w:hAnsi="Calibri" w:cs="Calibri"/>
                <w:bCs/>
                <w:lang w:eastAsia="ru-RU"/>
              </w:rPr>
              <w:t>ого, как реклама фор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>мирует некоторые наши убеждения:</w:t>
            </w:r>
          </w:p>
          <w:p w:rsidR="000915EF" w:rsidRPr="000915EF" w:rsidRDefault="000915EF" w:rsidP="000915EF">
            <w:pPr>
              <w:pStyle w:val="a4"/>
              <w:numPr>
                <w:ilvl w:val="0"/>
                <w:numId w:val="16"/>
              </w:numPr>
              <w:spacing w:after="200"/>
              <w:rPr>
                <w:rFonts w:ascii="Calibri" w:eastAsia="Times New Roman" w:hAnsi="Calibri" w:cs="Calibri"/>
                <w:bCs/>
                <w:lang w:eastAsia="ru-RU"/>
              </w:rPr>
            </w:pPr>
            <w:r w:rsidRPr="000915EF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Сейчас весьма распространено убеждение, что на праздничном </w:t>
            </w:r>
            <w:r w:rsidRPr="000915EF">
              <w:rPr>
                <w:rFonts w:ascii="Calibri" w:eastAsia="Times New Roman" w:hAnsi="Calibri" w:cs="Calibri"/>
                <w:bCs/>
                <w:i/>
                <w:lang w:eastAsia="ru-RU"/>
              </w:rPr>
              <w:lastRenderedPageBreak/>
              <w:t xml:space="preserve">столе обязательно должна быть бутылка кока-колы. </w:t>
            </w:r>
          </w:p>
          <w:p w:rsidR="000915EF" w:rsidRPr="000915EF" w:rsidRDefault="000915EF" w:rsidP="000915EF">
            <w:pPr>
              <w:numPr>
                <w:ilvl w:val="0"/>
                <w:numId w:val="15"/>
              </w:numPr>
              <w:spacing w:after="200"/>
              <w:contextualSpacing/>
              <w:rPr>
                <w:rFonts w:ascii="Calibri" w:eastAsia="Times New Roman" w:hAnsi="Calibri" w:cs="Calibri"/>
                <w:bCs/>
                <w:lang w:eastAsia="ru-RU"/>
              </w:rPr>
            </w:pPr>
            <w:r w:rsidRPr="000915EF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Или, что надо сразу брать 2 подушечки жевательной резинки. </w:t>
            </w:r>
          </w:p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7" w:type="dxa"/>
          </w:tcPr>
          <w:p w:rsidR="00EE2FC8" w:rsidRDefault="000915EF" w:rsidP="00EE2FC8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0915EF">
              <w:rPr>
                <w:rFonts w:ascii="Calibri" w:eastAsia="Times New Roman" w:hAnsi="Calibri" w:cs="Calibri"/>
                <w:bCs/>
                <w:lang w:eastAsia="ru-RU"/>
              </w:rPr>
              <w:lastRenderedPageBreak/>
              <w:t xml:space="preserve">Практически любая </w:t>
            </w:r>
            <w:proofErr w:type="gramStart"/>
            <w:r w:rsidRPr="000915EF">
              <w:rPr>
                <w:rFonts w:ascii="Calibri" w:eastAsia="Times New Roman" w:hAnsi="Calibri" w:cs="Calibri"/>
                <w:bCs/>
                <w:lang w:eastAsia="ru-RU"/>
              </w:rPr>
              <w:t>информация  влияет</w:t>
            </w:r>
            <w:proofErr w:type="gramEnd"/>
            <w:r w:rsidRPr="000915EF">
              <w:rPr>
                <w:rFonts w:ascii="Calibri" w:eastAsia="Times New Roman" w:hAnsi="Calibri" w:cs="Calibri"/>
                <w:bCs/>
                <w:lang w:eastAsia="ru-RU"/>
              </w:rPr>
              <w:t xml:space="preserve"> на человека. Вспомните, когда вы в последний раз плакали во время просмотра фильма, как вдохновила вас история успеха, например, </w:t>
            </w:r>
            <w:proofErr w:type="spellStart"/>
            <w:r w:rsidRPr="000915EF">
              <w:rPr>
                <w:rFonts w:ascii="Calibri" w:eastAsia="Times New Roman" w:hAnsi="Calibri" w:cs="Calibri"/>
                <w:bCs/>
                <w:lang w:eastAsia="ru-RU"/>
              </w:rPr>
              <w:t>Кайрата</w:t>
            </w:r>
            <w:proofErr w:type="spellEnd"/>
            <w:r w:rsidRPr="000915EF">
              <w:rPr>
                <w:rFonts w:ascii="Calibri" w:eastAsia="Times New Roman" w:hAnsi="Calibri" w:cs="Calibri"/>
                <w:bCs/>
                <w:lang w:eastAsia="ru-RU"/>
              </w:rPr>
              <w:t xml:space="preserve"> </w:t>
            </w:r>
            <w:proofErr w:type="spellStart"/>
            <w:r w:rsidRPr="000915EF">
              <w:rPr>
                <w:rFonts w:ascii="Calibri" w:eastAsia="Times New Roman" w:hAnsi="Calibri" w:cs="Calibri"/>
                <w:bCs/>
                <w:lang w:eastAsia="ru-RU"/>
              </w:rPr>
              <w:t>Примбердиева</w:t>
            </w:r>
            <w:proofErr w:type="spellEnd"/>
            <w:r w:rsidRPr="000915EF">
              <w:rPr>
                <w:rFonts w:ascii="Calibri" w:eastAsia="Times New Roman" w:hAnsi="Calibri" w:cs="Calibri"/>
                <w:bCs/>
                <w:lang w:eastAsia="ru-RU"/>
              </w:rPr>
              <w:t xml:space="preserve">, который выступал на шоу «Голос», </w:t>
            </w:r>
            <w:proofErr w:type="gramStart"/>
            <w:r w:rsidRPr="000915EF">
              <w:rPr>
                <w:rFonts w:ascii="Calibri" w:eastAsia="Times New Roman" w:hAnsi="Calibri" w:cs="Calibri"/>
                <w:bCs/>
                <w:lang w:eastAsia="ru-RU"/>
              </w:rPr>
              <w:t>или</w:t>
            </w:r>
            <w:proofErr w:type="gramEnd"/>
            <w:r w:rsidRPr="000915EF">
              <w:rPr>
                <w:rFonts w:ascii="Calibri" w:eastAsia="Times New Roman" w:hAnsi="Calibri" w:cs="Calibri"/>
                <w:bCs/>
                <w:lang w:eastAsia="ru-RU"/>
              </w:rPr>
              <w:t xml:space="preserve"> когда вы сопереживали ребенку, больному раком, про которого показывали по новостям 5 канала. А может, вы злились на мошенников, </w:t>
            </w:r>
            <w:proofErr w:type="gramStart"/>
            <w:r w:rsidRPr="000915EF">
              <w:rPr>
                <w:rFonts w:ascii="Calibri" w:eastAsia="Times New Roman" w:hAnsi="Calibri" w:cs="Calibri"/>
                <w:bCs/>
                <w:lang w:eastAsia="ru-RU"/>
              </w:rPr>
              <w:t>которые  обманывали</w:t>
            </w:r>
            <w:proofErr w:type="gramEnd"/>
            <w:r w:rsidRPr="000915EF">
              <w:rPr>
                <w:rFonts w:ascii="Calibri" w:eastAsia="Times New Roman" w:hAnsi="Calibri" w:cs="Calibri"/>
                <w:bCs/>
                <w:lang w:eastAsia="ru-RU"/>
              </w:rPr>
              <w:t xml:space="preserve"> пенсионеров. Мы так устроены, что соз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нание отреагирует на информацию </w:t>
            </w:r>
            <w:r w:rsidRPr="000915EF">
              <w:rPr>
                <w:rFonts w:ascii="Calibri" w:eastAsia="Times New Roman" w:hAnsi="Calibri" w:cs="Calibri"/>
                <w:bCs/>
                <w:lang w:eastAsia="ru-RU"/>
              </w:rPr>
              <w:lastRenderedPageBreak/>
              <w:t>практически сразу, но подсознание заложит память об этой информации и реакцию на нее на длительное время.</w:t>
            </w:r>
          </w:p>
          <w:p w:rsidR="000915EF" w:rsidRPr="000915EF" w:rsidRDefault="000915EF" w:rsidP="00EE2FC8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(после этих слов на экране </w:t>
            </w:r>
            <w:proofErr w:type="gramStart"/>
            <w:r>
              <w:rPr>
                <w:rFonts w:ascii="Calibri" w:eastAsia="Times New Roman" w:hAnsi="Calibri" w:cs="Calibri"/>
                <w:bCs/>
                <w:lang w:eastAsia="ru-RU"/>
              </w:rPr>
              <w:t>появляется  текст</w:t>
            </w:r>
            <w:proofErr w:type="gramEnd"/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 )</w:t>
            </w:r>
          </w:p>
        </w:tc>
      </w:tr>
      <w:tr w:rsidR="00EE2FC8" w:rsidRPr="00EE2FC8" w:rsidTr="00B71CB6">
        <w:tc>
          <w:tcPr>
            <w:tcW w:w="1242" w:type="dxa"/>
          </w:tcPr>
          <w:p w:rsidR="00EE2FC8" w:rsidRPr="00EE2FC8" w:rsidRDefault="000915EF" w:rsidP="00EE2FC8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lastRenderedPageBreak/>
              <w:t>Слайд 12</w:t>
            </w:r>
          </w:p>
        </w:tc>
        <w:tc>
          <w:tcPr>
            <w:tcW w:w="1843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0915EF" w:rsidRPr="000915EF" w:rsidRDefault="000915EF" w:rsidP="000915EF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 w:rsidRPr="000915EF"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Как вы думаете, с какой целью это делается?</w:t>
            </w:r>
          </w:p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7" w:type="dxa"/>
          </w:tcPr>
          <w:p w:rsidR="000915EF" w:rsidRPr="000915EF" w:rsidRDefault="000915EF" w:rsidP="000915EF">
            <w:pPr>
              <w:spacing w:after="200"/>
              <w:rPr>
                <w:rFonts w:ascii="Calibri" w:eastAsia="Times New Roman" w:hAnsi="Calibri" w:cs="Calibri"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lang w:eastAsia="ru-RU"/>
              </w:rPr>
              <w:t>Т</w:t>
            </w:r>
            <w:r w:rsidRPr="000915EF">
              <w:rPr>
                <w:rFonts w:ascii="Calibri" w:eastAsia="Times New Roman" w:hAnsi="Calibri" w:cs="Calibri"/>
                <w:bCs/>
                <w:lang w:eastAsia="ru-RU"/>
              </w:rPr>
              <w:t xml:space="preserve">аким образом рекламодатели (заказчики рекламы) способствуют увеличению потребления людей, </w:t>
            </w:r>
            <w:proofErr w:type="gramStart"/>
            <w:r w:rsidRPr="000915EF">
              <w:rPr>
                <w:rFonts w:ascii="Calibri" w:eastAsia="Times New Roman" w:hAnsi="Calibri" w:cs="Calibri"/>
                <w:bCs/>
                <w:lang w:eastAsia="ru-RU"/>
              </w:rPr>
              <w:t>а следовательно</w:t>
            </w:r>
            <w:proofErr w:type="gramEnd"/>
            <w:r w:rsidRPr="000915EF">
              <w:rPr>
                <w:rFonts w:ascii="Calibri" w:eastAsia="Times New Roman" w:hAnsi="Calibri" w:cs="Calibri"/>
                <w:bCs/>
                <w:lang w:eastAsia="ru-RU"/>
              </w:rPr>
              <w:t xml:space="preserve"> продаж своих товаров. Глядя на рекламу, где герой сразу берет 2 подушечки, зритель может решить, что одной будет недостаточно. </w:t>
            </w:r>
          </w:p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</w:tr>
      <w:tr w:rsidR="00EE2FC8" w:rsidRPr="00EE2FC8" w:rsidTr="00B71CB6">
        <w:tc>
          <w:tcPr>
            <w:tcW w:w="1242" w:type="dxa"/>
          </w:tcPr>
          <w:p w:rsidR="00EE2FC8" w:rsidRPr="00EE2FC8" w:rsidRDefault="000915EF" w:rsidP="00EE2FC8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t>Слайд13</w:t>
            </w:r>
          </w:p>
        </w:tc>
        <w:tc>
          <w:tcPr>
            <w:tcW w:w="1843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5C6735" w:rsidRDefault="000915EF" w:rsidP="00EE2FC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CE3838" wp14:editId="49927C61">
                  <wp:extent cx="2217420" cy="1478280"/>
                  <wp:effectExtent l="0" t="0" r="0" b="7620"/>
                  <wp:docPr id="3" name="Рисунок 3" descr="&amp;Kcy;&amp;acy;&amp;rcy;&amp;tcy;&amp;icy;&amp;ncy;&amp;kcy;&amp;icy; &amp;pcy;&amp;ocy; &amp;zcy;&amp;acy;&amp;pcy;&amp;rcy;&amp;ocy;&amp;scy;&amp;ucy; &amp;icy;&amp;scy;&amp;pcy;&amp;ocy;&amp;lcy;&amp;softcy;&amp;zcy;&amp;ocy;&amp;vcy;&amp;acy;&amp;ncy;&amp;icy;&amp;iecy; &amp;ocy;&amp;bcy;&amp;rcy;&amp;acy;&amp;zcy;&amp;ocy;&amp;vcy; &amp;icy;&amp;zcy;&amp;vcy;&amp;iecy;&amp;scy;&amp;tcy;&amp;ncy;&amp;ycy;&amp;khcy; &amp;lcy;&amp;yucy;&amp;dcy;&amp;iecy;&amp;jcy; &amp;vcy; &amp;rcy;&amp;iecy;&amp;kcy;&amp;lcy;&amp;acy;&amp;m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 &amp;icy;&amp;scy;&amp;pcy;&amp;ocy;&amp;lcy;&amp;softcy;&amp;zcy;&amp;ocy;&amp;vcy;&amp;acy;&amp;ncy;&amp;icy;&amp;iecy; &amp;ocy;&amp;bcy;&amp;rcy;&amp;acy;&amp;zcy;&amp;ocy;&amp;vcy; &amp;icy;&amp;zcy;&amp;vcy;&amp;iecy;&amp;scy;&amp;tcy;&amp;ncy;&amp;ycy;&amp;khcy; &amp;lcy;&amp;yucy;&amp;dcy;&amp;iecy;&amp;jcy; &amp;vcy; &amp;rcy;&amp;iecy;&amp;kcy;&amp;lcy;&amp;acy;&amp;m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</w:p>
          <w:p w:rsidR="00EE2FC8" w:rsidRPr="00EE2FC8" w:rsidRDefault="005C6735" w:rsidP="00EE2FC8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w:t>Вставить пару картинок типа этих для примера</w:t>
            </w:r>
            <w:r w:rsidR="000915EF">
              <w:rPr>
                <w:noProof/>
                <w:lang w:eastAsia="ru-RU"/>
              </w:rPr>
              <w:drawing>
                <wp:inline distT="0" distB="0" distL="0" distR="0" wp14:anchorId="6E2093FF" wp14:editId="0870E434">
                  <wp:extent cx="2194560" cy="1463040"/>
                  <wp:effectExtent l="0" t="0" r="0" b="3810"/>
                  <wp:docPr id="4" name="Рисунок 4" descr="&amp;Kcy;&amp;acy;&amp;rcy;&amp;tcy;&amp;icy;&amp;ncy;&amp;kcy;&amp;icy; &amp;pcy;&amp;ocy; &amp;zcy;&amp;acy;&amp;pcy;&amp;rcy;&amp;ocy;&amp;scy;&amp;ucy; &amp;icy;&amp;scy;&amp;pcy;&amp;ocy;&amp;lcy;&amp;softcy;&amp;zcy;&amp;ocy;&amp;vcy;&amp;acy;&amp;ncy;&amp;icy;&amp;iecy; &amp;ocy;&amp;bcy;&amp;rcy;&amp;acy;&amp;zcy;&amp;ocy;&amp;vcy; &amp;icy;&amp;zcy;&amp;vcy;&amp;iecy;&amp;scy;&amp;tcy;&amp;ncy;&amp;ycy;&amp;khcy; &amp;lcy;&amp;yucy;&amp;dcy;&amp;iecy;&amp;jcy; &amp;vcy; &amp;rcy;&amp;iecy;&amp;kcy;&amp;lcy;&amp;acy;&amp;m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Kcy;&amp;acy;&amp;rcy;&amp;tcy;&amp;icy;&amp;ncy;&amp;kcy;&amp;icy; &amp;pcy;&amp;ocy; &amp;zcy;&amp;acy;&amp;pcy;&amp;rcy;&amp;ocy;&amp;scy;&amp;ucy; &amp;icy;&amp;scy;&amp;pcy;&amp;ocy;&amp;lcy;&amp;softcy;&amp;zcy;&amp;ocy;&amp;vcy;&amp;acy;&amp;ncy;&amp;icy;&amp;iecy; &amp;ocy;&amp;bcy;&amp;rcy;&amp;acy;&amp;zcy;&amp;ocy;&amp;vcy; &amp;icy;&amp;zcy;&amp;vcy;&amp;iecy;&amp;scy;&amp;tcy;&amp;ncy;&amp;ycy;&amp;khcy; &amp;lcy;&amp;yucy;&amp;dcy;&amp;iecy;&amp;jcy; &amp;vcy; &amp;rcy;&amp;iecy;&amp;kcy;&amp;lcy;&amp;acy;&amp;m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EE2FC8" w:rsidRPr="00EE2FC8" w:rsidRDefault="005C6735" w:rsidP="00EE2FC8">
            <w:pPr>
              <w:rPr>
                <w:rFonts w:ascii="Calibri" w:eastAsia="Calibri" w:hAnsi="Calibri" w:cs="Times New Roman"/>
                <w:lang w:val="ky-KG"/>
              </w:rPr>
            </w:pPr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Существуют различные способы манипулирования в рекламе. Например, когда сравнивают какой-то товар с рекламируемым, </w:t>
            </w:r>
            <w:proofErr w:type="gramStart"/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>например</w:t>
            </w:r>
            <w:proofErr w:type="gramEnd"/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 стиральный порошок или сок. </w:t>
            </w:r>
            <w:proofErr w:type="gramStart"/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>Иногда  пытаются</w:t>
            </w:r>
            <w:proofErr w:type="gramEnd"/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 навязать образ успешности, приглашая звезд в рекламу, где утверждается, что тот или иной певец или актер ни дня не обходится без рекламируемого товара. На этом принципе строится и заработок «звезд» социальных сетей.</w:t>
            </w:r>
          </w:p>
        </w:tc>
      </w:tr>
      <w:tr w:rsidR="00EE2FC8" w:rsidRPr="00EE2FC8" w:rsidTr="00B71CB6">
        <w:tc>
          <w:tcPr>
            <w:tcW w:w="1242" w:type="dxa"/>
          </w:tcPr>
          <w:p w:rsidR="00EE2FC8" w:rsidRPr="00EE2FC8" w:rsidRDefault="000915EF" w:rsidP="00EE2FC8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t>Слайд14</w:t>
            </w:r>
          </w:p>
        </w:tc>
        <w:tc>
          <w:tcPr>
            <w:tcW w:w="1843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EE2FC8" w:rsidRPr="00EE2FC8" w:rsidRDefault="00EE2FC8" w:rsidP="00EE2FC8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7087" w:type="dxa"/>
          </w:tcPr>
          <w:p w:rsidR="005C6735" w:rsidRPr="005C6735" w:rsidRDefault="005C6735" w:rsidP="005C6735">
            <w:pPr>
              <w:spacing w:after="200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Известные </w:t>
            </w:r>
            <w:proofErr w:type="spellStart"/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>вайнеры</w:t>
            </w:r>
            <w:proofErr w:type="spellEnd"/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 (</w:t>
            </w:r>
            <w:r w:rsidRPr="005C6735">
              <w:rPr>
                <w:rFonts w:ascii="Calibri" w:eastAsia="Times New Roman" w:hAnsi="Calibri" w:cs="Calibri"/>
                <w:bCs/>
                <w:lang w:eastAsia="ru-RU"/>
              </w:rPr>
              <w:t xml:space="preserve">пользователи социальных сетей, снимающие короткие видео – </w:t>
            </w:r>
            <w:proofErr w:type="spellStart"/>
            <w:r w:rsidRPr="005C6735">
              <w:rPr>
                <w:rFonts w:ascii="Calibri" w:eastAsia="Times New Roman" w:hAnsi="Calibri" w:cs="Calibri"/>
                <w:bCs/>
                <w:lang w:eastAsia="ru-RU"/>
              </w:rPr>
              <w:t>вайны</w:t>
            </w:r>
            <w:proofErr w:type="spellEnd"/>
            <w:r w:rsidRPr="005C6735">
              <w:rPr>
                <w:rFonts w:ascii="Calibri" w:eastAsia="Times New Roman" w:hAnsi="Calibri" w:cs="Calibri"/>
                <w:bCs/>
                <w:lang w:eastAsia="ru-RU"/>
              </w:rPr>
              <w:t>)</w:t>
            </w:r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 часто рекламируют какой-то товар, и таким образом зарабатывают деньги. В среднем в Кыргызстане 500 долларов за один пост (</w:t>
            </w:r>
            <w:r w:rsidRPr="005C6735">
              <w:rPr>
                <w:rFonts w:ascii="Calibri" w:eastAsia="Times New Roman" w:hAnsi="Calibri" w:cs="Calibri"/>
                <w:bCs/>
                <w:lang w:eastAsia="ru-RU"/>
              </w:rPr>
              <w:t xml:space="preserve">размещение картинки или текста). </w:t>
            </w:r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Например, </w:t>
            </w:r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lastRenderedPageBreak/>
              <w:t xml:space="preserve">если человек, на которого в </w:t>
            </w:r>
            <w:proofErr w:type="spellStart"/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>инстаграмме</w:t>
            </w:r>
            <w:proofErr w:type="spellEnd"/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 подписано несколько сотен тысяч человек пишет, что ни дня не проводит, не выпивая </w:t>
            </w:r>
            <w:proofErr w:type="gramStart"/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>напиток</w:t>
            </w:r>
            <w:proofErr w:type="gramEnd"/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 определенный марки, то это, скорее всего, реклама. Многие подростки хотят быть похожими на своих кумиров, вот на этом и играют рекламодатели. Это манипулирование на подростковой психологии</w:t>
            </w:r>
            <w:r w:rsidRPr="005C6735"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.</w:t>
            </w:r>
          </w:p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</w:tr>
      <w:tr w:rsidR="00EE2FC8" w:rsidRPr="00EE2FC8" w:rsidTr="00B71CB6">
        <w:tc>
          <w:tcPr>
            <w:tcW w:w="1242" w:type="dxa"/>
          </w:tcPr>
          <w:p w:rsidR="00EE2FC8" w:rsidRPr="00EE2FC8" w:rsidRDefault="000915EF" w:rsidP="00EE2FC8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lastRenderedPageBreak/>
              <w:t>Слайд 15</w:t>
            </w:r>
          </w:p>
        </w:tc>
        <w:tc>
          <w:tcPr>
            <w:tcW w:w="1843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EE2FC8" w:rsidRDefault="005C6735" w:rsidP="00EE2FC8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13B427" wp14:editId="0DA5A34F">
                  <wp:extent cx="2148784" cy="1593800"/>
                  <wp:effectExtent l="0" t="0" r="4445" b="6985"/>
                  <wp:docPr id="5" name="Рисунок 5" descr="b_577a69ed4fe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_577a69ed4fe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591" cy="1602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735" w:rsidRPr="00EE2FC8" w:rsidRDefault="005C6735" w:rsidP="00EE2FC8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Вставить картинку типа этой</w:t>
            </w:r>
          </w:p>
        </w:tc>
        <w:tc>
          <w:tcPr>
            <w:tcW w:w="7087" w:type="dxa"/>
          </w:tcPr>
          <w:p w:rsidR="005C6735" w:rsidRPr="005C6735" w:rsidRDefault="005C6735" w:rsidP="005C6735">
            <w:pPr>
              <w:spacing w:after="200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Известные </w:t>
            </w:r>
            <w:proofErr w:type="spellStart"/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>вайнеры</w:t>
            </w:r>
            <w:proofErr w:type="spellEnd"/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 (</w:t>
            </w:r>
            <w:r w:rsidRPr="005C6735">
              <w:rPr>
                <w:rFonts w:ascii="Calibri" w:eastAsia="Times New Roman" w:hAnsi="Calibri" w:cs="Calibri"/>
                <w:bCs/>
                <w:lang w:eastAsia="ru-RU"/>
              </w:rPr>
              <w:t xml:space="preserve">пользователи социальных сетей, снимающие короткие видео – </w:t>
            </w:r>
            <w:proofErr w:type="spellStart"/>
            <w:r w:rsidRPr="005C6735">
              <w:rPr>
                <w:rFonts w:ascii="Calibri" w:eastAsia="Times New Roman" w:hAnsi="Calibri" w:cs="Calibri"/>
                <w:bCs/>
                <w:lang w:eastAsia="ru-RU"/>
              </w:rPr>
              <w:t>вайны</w:t>
            </w:r>
            <w:proofErr w:type="spellEnd"/>
            <w:r w:rsidRPr="005C6735">
              <w:rPr>
                <w:rFonts w:ascii="Calibri" w:eastAsia="Times New Roman" w:hAnsi="Calibri" w:cs="Calibri"/>
                <w:bCs/>
                <w:lang w:eastAsia="ru-RU"/>
              </w:rPr>
              <w:t>)</w:t>
            </w:r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 часто рекламируют какой-то товар, и таким образом зарабатывают деньги. В среднем в Кыргызстане 500 долларов за один пост (</w:t>
            </w:r>
            <w:r w:rsidRPr="005C6735">
              <w:rPr>
                <w:rFonts w:ascii="Calibri" w:eastAsia="Times New Roman" w:hAnsi="Calibri" w:cs="Calibri"/>
                <w:bCs/>
                <w:lang w:eastAsia="ru-RU"/>
              </w:rPr>
              <w:t xml:space="preserve">размещение картинки или текста). </w:t>
            </w:r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Например, если человек, на которого в </w:t>
            </w:r>
            <w:proofErr w:type="spellStart"/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>инстаграмме</w:t>
            </w:r>
            <w:proofErr w:type="spellEnd"/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 подписано несколько сотен тысяч человек пишет, что ни дня не проводит, не выпивая </w:t>
            </w:r>
            <w:proofErr w:type="gramStart"/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>напиток</w:t>
            </w:r>
            <w:proofErr w:type="gramEnd"/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 определенный марки, то это, скорее всего, реклама. Многие подростки хотят быть похожими на своих кумиров, вот на этом и играют рекламодатели. Это манипулирование на подростковой психологии</w:t>
            </w:r>
            <w:r w:rsidRPr="005C6735"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.</w:t>
            </w:r>
          </w:p>
          <w:p w:rsidR="00EE2FC8" w:rsidRPr="00EE2FC8" w:rsidRDefault="00EE2FC8" w:rsidP="00EE2FC8">
            <w:pPr>
              <w:rPr>
                <w:rFonts w:ascii="Calibri" w:eastAsia="Calibri" w:hAnsi="Calibri" w:cs="Times New Roman"/>
                <w:lang w:val="ky-KG"/>
              </w:rPr>
            </w:pPr>
          </w:p>
        </w:tc>
      </w:tr>
      <w:tr w:rsidR="00EE2FC8" w:rsidRPr="00EE2FC8" w:rsidTr="00B71CB6">
        <w:tc>
          <w:tcPr>
            <w:tcW w:w="1242" w:type="dxa"/>
          </w:tcPr>
          <w:p w:rsidR="00EE2FC8" w:rsidRPr="00EE2FC8" w:rsidRDefault="005C6735" w:rsidP="00EE2FC8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t>Слайд 16</w:t>
            </w:r>
          </w:p>
        </w:tc>
        <w:tc>
          <w:tcPr>
            <w:tcW w:w="1843" w:type="dxa"/>
          </w:tcPr>
          <w:p w:rsidR="00EE2FC8" w:rsidRPr="00EE2FC8" w:rsidRDefault="005C6735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Манипуляция</w:t>
            </w:r>
          </w:p>
        </w:tc>
        <w:tc>
          <w:tcPr>
            <w:tcW w:w="4678" w:type="dxa"/>
          </w:tcPr>
          <w:p w:rsidR="00EE2FC8" w:rsidRDefault="005C6735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Манипуляция</w:t>
            </w:r>
          </w:p>
          <w:p w:rsidR="005C6735" w:rsidRDefault="005C6735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Картинку вставить типа этой </w:t>
            </w:r>
          </w:p>
          <w:p w:rsidR="005C6735" w:rsidRPr="00EE2FC8" w:rsidRDefault="005C6735" w:rsidP="00EE2FC8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AF648D" wp14:editId="04B80CDB">
                  <wp:extent cx="914400" cy="952023"/>
                  <wp:effectExtent l="0" t="0" r="0" b="635"/>
                  <wp:docPr id="6" name="Рисунок 6" descr="&amp;Kcy;&amp;acy;&amp;rcy;&amp;tcy;&amp;icy;&amp;ncy;&amp;kcy;&amp;icy; &amp;pcy;&amp;ocy; &amp;zcy;&amp;acy;&amp;pcy;&amp;rcy;&amp;ocy;&amp;scy;&amp;ucy; &amp;mcy;&amp;acy;&amp;ncy;&amp;icy;&amp;pcy;&amp;ucy;&amp;lcy;&amp;yacy;&amp;tscy;&amp;icy;&amp;yacy; &amp;vcy; &amp;scy;&amp;m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 &amp;mcy;&amp;acy;&amp;ncy;&amp;icy;&amp;pcy;&amp;ucy;&amp;lcy;&amp;yacy;&amp;tscy;&amp;icy;&amp;yacy; &amp;vcy; &amp;scy;&amp;m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773" cy="95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5C6735" w:rsidRPr="005C6735" w:rsidRDefault="005C6735" w:rsidP="005C6735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5C6735"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 xml:space="preserve">Прием </w:t>
            </w:r>
            <w:proofErr w:type="gramStart"/>
            <w:r w:rsidRPr="005C6735"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 xml:space="preserve">манипуляции  </w:t>
            </w:r>
            <w:r w:rsidRPr="005C6735">
              <w:rPr>
                <w:rFonts w:ascii="Calibri" w:eastAsia="Times New Roman" w:hAnsi="Calibri" w:cs="Calibri"/>
                <w:bCs/>
                <w:lang w:eastAsia="ru-RU"/>
              </w:rPr>
              <w:t>используется</w:t>
            </w:r>
            <w:proofErr w:type="gramEnd"/>
            <w:r w:rsidRPr="005C6735">
              <w:rPr>
                <w:rFonts w:ascii="Calibri" w:eastAsia="Times New Roman" w:hAnsi="Calibri" w:cs="Calibri"/>
                <w:bCs/>
                <w:lang w:eastAsia="ru-RU"/>
              </w:rPr>
              <w:t xml:space="preserve"> не только в рекламе. Информация становится инструментом манипулирования общественным сознанием. Когда целью является сформировать то или иное представление о каком-то событии или явлении, в этом хорошо помогает информация. Средства массовой информации могут быть инструментом пропаганды. Да таким мощным, что даже могут заставить представителей одной нации зверски уничтожать другую. </w:t>
            </w:r>
          </w:p>
          <w:p w:rsidR="005C6735" w:rsidRPr="005C6735" w:rsidRDefault="005C6735" w:rsidP="005C6735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Например, Йозеф </w:t>
            </w:r>
            <w:proofErr w:type="gramStart"/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>Геббельс,  министр</w:t>
            </w:r>
            <w:proofErr w:type="gramEnd"/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 пропаганды Германии времен Гитлера, внес значительный вклад в рост популярности национал-социалистов. Он активно использовал радио и кинематограф, так как телевидение тогда было не так распространено, для продвижения идей фашизма, и фактически стал одним из </w:t>
            </w:r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lastRenderedPageBreak/>
              <w:t xml:space="preserve">организаторов холокоста. Он идеологически подготовил целую страну к принятию идеи депортации и уничтожения евреев. </w:t>
            </w:r>
          </w:p>
          <w:p w:rsidR="00EE2FC8" w:rsidRPr="005C6735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</w:tr>
      <w:tr w:rsidR="005C6735" w:rsidRPr="00EE2FC8" w:rsidTr="00B71CB6">
        <w:tc>
          <w:tcPr>
            <w:tcW w:w="1242" w:type="dxa"/>
          </w:tcPr>
          <w:p w:rsidR="005C6735" w:rsidRPr="00EE2FC8" w:rsidRDefault="005C6735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:rsidR="005C6735" w:rsidRDefault="005C6735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5C6735" w:rsidRDefault="00E70F3B" w:rsidP="00EE2FC8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FE5172" wp14:editId="5986E135">
                  <wp:extent cx="1379220" cy="1379220"/>
                  <wp:effectExtent l="0" t="0" r="0" b="0"/>
                  <wp:docPr id="7" name="Рисунок 7" descr="&amp;Kcy;&amp;acy;&amp;rcy;&amp;tcy;&amp;icy;&amp;ncy;&amp;kcy;&amp;icy; &amp;pcy;&amp;ocy; &amp;zcy;&amp;acy;&amp;pcy;&amp;rcy;&amp;ocy;&amp;scy;&amp;ucy; &amp;mcy;&amp;acy;&amp;ncy;&amp;icy;&amp;pcy;&amp;ucy;&amp;lcy;&amp;yacy;&amp;tscy;&amp;icy;&amp;yacy; &amp;vcy; &amp;scy;&amp;m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 &amp;mcy;&amp;acy;&amp;ncy;&amp;icy;&amp;pcy;&amp;ucy;&amp;lcy;&amp;yacy;&amp;tscy;&amp;icy;&amp;yacy; &amp;vcy; &amp;scy;&amp;m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F3B" w:rsidRDefault="00E70F3B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Вставить другую картинку типа этой </w:t>
            </w:r>
          </w:p>
        </w:tc>
        <w:tc>
          <w:tcPr>
            <w:tcW w:w="7087" w:type="dxa"/>
          </w:tcPr>
          <w:p w:rsidR="005C6735" w:rsidRPr="005C6735" w:rsidRDefault="005C6735" w:rsidP="005C6735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5C6735">
              <w:rPr>
                <w:rFonts w:ascii="Calibri" w:eastAsia="Times New Roman" w:hAnsi="Calibri" w:cs="Calibri"/>
                <w:bCs/>
                <w:lang w:eastAsia="ru-RU"/>
              </w:rPr>
              <w:t xml:space="preserve">Посредством информации может быть сформировано ваше </w:t>
            </w:r>
            <w:proofErr w:type="gramStart"/>
            <w:r w:rsidRPr="005C6735">
              <w:rPr>
                <w:rFonts w:ascii="Calibri" w:eastAsia="Times New Roman" w:hAnsi="Calibri" w:cs="Calibri"/>
                <w:bCs/>
                <w:lang w:eastAsia="ru-RU"/>
              </w:rPr>
              <w:t>мнение</w:t>
            </w:r>
            <w:proofErr w:type="gramEnd"/>
            <w:r w:rsidRPr="005C6735">
              <w:rPr>
                <w:rFonts w:ascii="Calibri" w:eastAsia="Times New Roman" w:hAnsi="Calibri" w:cs="Calibri"/>
                <w:bCs/>
                <w:lang w:eastAsia="ru-RU"/>
              </w:rPr>
              <w:t xml:space="preserve"> о чем угодно, не только о человеке или кандидате, но практически о любом событии или явлении. Не все СМИ и журналисты продажные. Но сегодня </w:t>
            </w:r>
            <w:proofErr w:type="gramStart"/>
            <w:r w:rsidRPr="005C6735">
              <w:rPr>
                <w:rFonts w:ascii="Calibri" w:eastAsia="Times New Roman" w:hAnsi="Calibri" w:cs="Calibri"/>
                <w:bCs/>
                <w:lang w:eastAsia="ru-RU"/>
              </w:rPr>
              <w:t>СМИ это</w:t>
            </w:r>
            <w:proofErr w:type="gramEnd"/>
            <w:r w:rsidRPr="005C6735">
              <w:rPr>
                <w:rFonts w:ascii="Calibri" w:eastAsia="Times New Roman" w:hAnsi="Calibri" w:cs="Calibri"/>
                <w:bCs/>
                <w:lang w:eastAsia="ru-RU"/>
              </w:rPr>
              <w:t xml:space="preserve"> серьезный инструмент распространения информации, а информация становится орудием. Сейчас многие войны ведутся уже не на полях сражений, а в информационном пространстве: в интернете, на газетных полосах, в телевизионном и радио эфире. Их называют </w:t>
            </w:r>
            <w:r w:rsidRPr="005C6735">
              <w:rPr>
                <w:rFonts w:ascii="Calibri" w:eastAsia="Times New Roman" w:hAnsi="Calibri" w:cs="Calibri"/>
                <w:bCs/>
                <w:i/>
                <w:lang w:eastAsia="ru-RU"/>
              </w:rPr>
              <w:t>информационными войнами</w:t>
            </w:r>
            <w:r w:rsidRPr="005C6735">
              <w:rPr>
                <w:rFonts w:ascii="Calibri" w:eastAsia="Times New Roman" w:hAnsi="Calibri" w:cs="Calibri"/>
                <w:bCs/>
                <w:lang w:eastAsia="ru-RU"/>
              </w:rPr>
              <w:t>. Поэтому многие, у кого есть определенные цели, создают собственные СМИ.</w:t>
            </w:r>
          </w:p>
          <w:p w:rsidR="005C6735" w:rsidRPr="005C6735" w:rsidRDefault="005C6735" w:rsidP="005C6735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</w:p>
        </w:tc>
      </w:tr>
      <w:tr w:rsidR="00EE2FC8" w:rsidRPr="00EE2FC8" w:rsidTr="00B71CB6">
        <w:tc>
          <w:tcPr>
            <w:tcW w:w="1242" w:type="dxa"/>
          </w:tcPr>
          <w:p w:rsidR="00EE2FC8" w:rsidRPr="00EE2FC8" w:rsidRDefault="005C6735" w:rsidP="00EE2FC8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t>Слайд 17</w:t>
            </w:r>
          </w:p>
        </w:tc>
        <w:tc>
          <w:tcPr>
            <w:tcW w:w="1843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EE2FC8" w:rsidRPr="00EE2FC8" w:rsidRDefault="00E70F3B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картинка «о пользе СМИ»</w:t>
            </w:r>
          </w:p>
        </w:tc>
        <w:tc>
          <w:tcPr>
            <w:tcW w:w="7087" w:type="dxa"/>
          </w:tcPr>
          <w:p w:rsidR="00E70F3B" w:rsidRPr="005C6735" w:rsidRDefault="00E70F3B" w:rsidP="00E70F3B">
            <w:pPr>
              <w:rPr>
                <w:rFonts w:ascii="Times New Roman" w:eastAsia="Times New Roman" w:hAnsi="Times New Roman" w:cs="Times New Roman"/>
                <w:color w:val="31B6FD"/>
                <w:szCs w:val="24"/>
                <w:lang w:eastAsia="ru-RU"/>
              </w:rPr>
            </w:pPr>
            <w:proofErr w:type="gramStart"/>
            <w:r w:rsidRPr="005C6735">
              <w:rPr>
                <w:lang w:eastAsia="ru-RU"/>
              </w:rPr>
              <w:t>СМИ  -</w:t>
            </w:r>
            <w:proofErr w:type="gramEnd"/>
            <w:r w:rsidRPr="005C6735">
              <w:rPr>
                <w:lang w:eastAsia="ru-RU"/>
              </w:rPr>
              <w:t xml:space="preserve"> это очень мощный инструмент. Журналисты указывают на болевые точки общества, стараются обратить внимание общественности и властей на проблему для ее решения. </w:t>
            </w:r>
          </w:p>
          <w:p w:rsidR="00E70F3B" w:rsidRPr="005C6735" w:rsidRDefault="00E70F3B" w:rsidP="00E70F3B">
            <w:pPr>
              <w:rPr>
                <w:rFonts w:ascii="Times New Roman" w:eastAsia="Times New Roman" w:hAnsi="Times New Roman" w:cs="Times New Roman"/>
                <w:color w:val="31B6FD"/>
                <w:szCs w:val="24"/>
                <w:lang w:eastAsia="ru-RU"/>
              </w:rPr>
            </w:pPr>
            <w:r w:rsidRPr="005C6735">
              <w:rPr>
                <w:lang w:eastAsia="ru-RU"/>
              </w:rPr>
              <w:t>Многие журналисты стараются проводить журналистские расследования и давать точную информацию.</w:t>
            </w:r>
          </w:p>
          <w:p w:rsidR="00EE2FC8" w:rsidRDefault="00E70F3B" w:rsidP="00E70F3B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Вот некоторые </w:t>
            </w:r>
            <w:proofErr w:type="gramStart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>примеры  положительного</w:t>
            </w:r>
            <w:proofErr w:type="gramEnd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 xml:space="preserve"> влияния СМИ на общество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>.</w:t>
            </w:r>
          </w:p>
          <w:p w:rsidR="00E70F3B" w:rsidRPr="00EE2FC8" w:rsidRDefault="00E70F3B" w:rsidP="00E70F3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EE2FC8" w:rsidRPr="00EE2FC8" w:rsidTr="00B71CB6">
        <w:tc>
          <w:tcPr>
            <w:tcW w:w="1242" w:type="dxa"/>
          </w:tcPr>
          <w:p w:rsidR="00EE2FC8" w:rsidRPr="00EE2FC8" w:rsidRDefault="00E70F3B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Слайд 18</w:t>
            </w:r>
          </w:p>
        </w:tc>
        <w:tc>
          <w:tcPr>
            <w:tcW w:w="1843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EE2FC8" w:rsidRPr="00EE2FC8" w:rsidRDefault="00E70F3B" w:rsidP="00E70F3B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lang w:eastAsia="ru-RU"/>
              </w:rPr>
              <w:t>Картинка со слайда 15</w:t>
            </w:r>
          </w:p>
        </w:tc>
        <w:tc>
          <w:tcPr>
            <w:tcW w:w="7087" w:type="dxa"/>
          </w:tcPr>
          <w:p w:rsidR="00E70F3B" w:rsidRPr="00E70F3B" w:rsidRDefault="00E70F3B" w:rsidP="00E70F3B">
            <w:pPr>
              <w:ind w:left="142"/>
              <w:rPr>
                <w:rFonts w:ascii="Calibri" w:eastAsia="Times New Roman" w:hAnsi="Calibri" w:cs="Calibri"/>
                <w:bCs/>
                <w:lang w:eastAsia="ru-RU"/>
              </w:rPr>
            </w:pPr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>.</w:t>
            </w:r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 xml:space="preserve"> </w:t>
            </w:r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 xml:space="preserve">13-летняя </w:t>
            </w:r>
            <w:proofErr w:type="spellStart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>Айчурек</w:t>
            </w:r>
            <w:proofErr w:type="spellEnd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 xml:space="preserve">, которая кормила всю семью, </w:t>
            </w:r>
            <w:proofErr w:type="gramStart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>У</w:t>
            </w:r>
            <w:proofErr w:type="gramEnd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 xml:space="preserve"> нее мама инвалид, есть младший братишка. С 11 лет она кормит семью, собирая пластиковые пакеты на </w:t>
            </w:r>
            <w:proofErr w:type="spellStart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>Ошском</w:t>
            </w:r>
            <w:proofErr w:type="spellEnd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 xml:space="preserve"> рынке города Бишкек.  После того, как журналисты рассказали ее историю, ее семье сняли хорошую квартиру и стали собирать средства на дом. </w:t>
            </w:r>
          </w:p>
          <w:p w:rsidR="00E70F3B" w:rsidRPr="00E70F3B" w:rsidRDefault="00E70F3B" w:rsidP="00E70F3B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  <w:p w:rsidR="00EE2FC8" w:rsidRPr="00EE2FC8" w:rsidRDefault="00EE2FC8" w:rsidP="00EE2FC8">
            <w:pPr>
              <w:ind w:right="-108"/>
              <w:rPr>
                <w:rFonts w:ascii="Calibri" w:eastAsia="Calibri" w:hAnsi="Calibri" w:cs="Times New Roman"/>
              </w:rPr>
            </w:pPr>
          </w:p>
        </w:tc>
      </w:tr>
      <w:tr w:rsidR="00E70F3B" w:rsidRPr="00EE2FC8" w:rsidTr="00B71CB6">
        <w:tc>
          <w:tcPr>
            <w:tcW w:w="1242" w:type="dxa"/>
          </w:tcPr>
          <w:p w:rsidR="00E70F3B" w:rsidRPr="00EE2FC8" w:rsidRDefault="00E70F3B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Слайд 19</w:t>
            </w:r>
          </w:p>
        </w:tc>
        <w:tc>
          <w:tcPr>
            <w:tcW w:w="1843" w:type="dxa"/>
          </w:tcPr>
          <w:p w:rsidR="00E70F3B" w:rsidRPr="00EE2FC8" w:rsidRDefault="00E70F3B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E70F3B" w:rsidRPr="00EE2FC8" w:rsidRDefault="00E70F3B" w:rsidP="00E70F3B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lang w:eastAsia="ru-RU"/>
              </w:rPr>
              <w:t>Картинка со слайда 16</w:t>
            </w:r>
          </w:p>
        </w:tc>
        <w:tc>
          <w:tcPr>
            <w:tcW w:w="7087" w:type="dxa"/>
          </w:tcPr>
          <w:p w:rsidR="00E70F3B" w:rsidRPr="00E70F3B" w:rsidRDefault="00E70F3B" w:rsidP="00E70F3B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proofErr w:type="spellStart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>Нургазы</w:t>
            </w:r>
            <w:proofErr w:type="spellEnd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 xml:space="preserve"> - мальчик, который хотел </w:t>
            </w:r>
            <w:proofErr w:type="spellStart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>квадроцикл</w:t>
            </w:r>
            <w:proofErr w:type="spellEnd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 xml:space="preserve">, чтобы ездить в школу и иметь возможность учиться. Так как его инвалидная коляска постоянно ломалась. Его историю рассказал журналист </w:t>
            </w:r>
            <w:proofErr w:type="spellStart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>Бишкекского</w:t>
            </w:r>
            <w:proofErr w:type="spellEnd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 xml:space="preserve"> бюро радио </w:t>
            </w:r>
            <w:proofErr w:type="spellStart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>Азаттык</w:t>
            </w:r>
            <w:proofErr w:type="spellEnd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 xml:space="preserve"> Улан </w:t>
            </w:r>
            <w:proofErr w:type="spellStart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>Эгизбаев</w:t>
            </w:r>
            <w:proofErr w:type="spellEnd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 xml:space="preserve">. И привлечение внимания к его проблеме не просто исполнило его мечту и ему подарили </w:t>
            </w:r>
            <w:proofErr w:type="spellStart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>квадроцикл</w:t>
            </w:r>
            <w:proofErr w:type="spellEnd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 xml:space="preserve">. Этот сюжет стал победителем в номинации «Зрительские симпатии» в конкурсе </w:t>
            </w:r>
            <w:proofErr w:type="spellStart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>Webbyawards</w:t>
            </w:r>
            <w:proofErr w:type="spellEnd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 xml:space="preserve">, его называют интернет-Оскаром.  среди 12 тысяч роликов из 65 стран мира. </w:t>
            </w:r>
            <w:proofErr w:type="spellStart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>Нургазы</w:t>
            </w:r>
            <w:proofErr w:type="spellEnd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 xml:space="preserve"> вместе с автором ездили в Соединенные Штаты на вручение. </w:t>
            </w:r>
          </w:p>
          <w:p w:rsidR="00E70F3B" w:rsidRPr="00E70F3B" w:rsidRDefault="00E70F3B" w:rsidP="00E70F3B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</w:tr>
      <w:tr w:rsidR="00E70F3B" w:rsidRPr="00EE2FC8" w:rsidTr="00B71CB6">
        <w:tc>
          <w:tcPr>
            <w:tcW w:w="1242" w:type="dxa"/>
          </w:tcPr>
          <w:p w:rsidR="00E70F3B" w:rsidRPr="00EE2FC8" w:rsidRDefault="00E70F3B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Слайд 20</w:t>
            </w:r>
          </w:p>
        </w:tc>
        <w:tc>
          <w:tcPr>
            <w:tcW w:w="1843" w:type="dxa"/>
          </w:tcPr>
          <w:p w:rsidR="00E70F3B" w:rsidRPr="00EE2FC8" w:rsidRDefault="00E70F3B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E70F3B" w:rsidRPr="00EE2FC8" w:rsidRDefault="00E70F3B" w:rsidP="00E70F3B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Картинка со </w:t>
            </w:r>
            <w:proofErr w:type="gramStart"/>
            <w:r>
              <w:rPr>
                <w:rFonts w:ascii="Calibri" w:eastAsia="Times New Roman" w:hAnsi="Calibri" w:cs="Calibri"/>
                <w:bCs/>
                <w:lang w:eastAsia="ru-RU"/>
              </w:rPr>
              <w:t>слайда  17</w:t>
            </w:r>
            <w:proofErr w:type="gramEnd"/>
          </w:p>
        </w:tc>
        <w:tc>
          <w:tcPr>
            <w:tcW w:w="7087" w:type="dxa"/>
          </w:tcPr>
          <w:p w:rsidR="00E70F3B" w:rsidRPr="00E70F3B" w:rsidRDefault="00E70F3B" w:rsidP="00E70F3B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 xml:space="preserve">Когда в январе 2017 года самолет упал на поселок близ аэропорта </w:t>
            </w:r>
            <w:proofErr w:type="spellStart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>Манас</w:t>
            </w:r>
            <w:proofErr w:type="spellEnd"/>
            <w:r w:rsidRPr="00E70F3B">
              <w:rPr>
                <w:rFonts w:ascii="Calibri" w:eastAsia="Times New Roman" w:hAnsi="Calibri" w:cs="Calibri"/>
                <w:bCs/>
                <w:lang w:eastAsia="ru-RU"/>
              </w:rPr>
              <w:t>, благодаря активности интернет-пользователей и СМИ, освещавших трагедию, удалось оперативно оказать помощь пострадавшим. Помимо помощи пострадавшим, во время разбора завалов через интернет были объявления о помощи в виде горячего питания спасателям, разбиравшим завалы, милиционерам, охранявшим зону трагедии, медикам, работавшим на месте трагедии.</w:t>
            </w:r>
          </w:p>
        </w:tc>
      </w:tr>
      <w:tr w:rsidR="00E70F3B" w:rsidRPr="00EE2FC8" w:rsidTr="00B71CB6">
        <w:tc>
          <w:tcPr>
            <w:tcW w:w="1242" w:type="dxa"/>
          </w:tcPr>
          <w:p w:rsidR="00E70F3B" w:rsidRPr="00EE2FC8" w:rsidRDefault="00E70F3B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Слайд 21</w:t>
            </w:r>
          </w:p>
        </w:tc>
        <w:tc>
          <w:tcPr>
            <w:tcW w:w="1843" w:type="dxa"/>
          </w:tcPr>
          <w:p w:rsidR="00E70F3B" w:rsidRPr="00EE2FC8" w:rsidRDefault="00E70F3B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Выводы</w:t>
            </w:r>
          </w:p>
        </w:tc>
        <w:tc>
          <w:tcPr>
            <w:tcW w:w="4678" w:type="dxa"/>
          </w:tcPr>
          <w:p w:rsidR="00E70F3B" w:rsidRDefault="00EF5196" w:rsidP="00EF5196">
            <w:pPr>
              <w:spacing w:after="200" w:line="276" w:lineRule="auto"/>
              <w:contextualSpacing/>
              <w:rPr>
                <w:rFonts w:ascii="Calibri" w:eastAsia="Times New Roman" w:hAnsi="Calibri" w:cs="Calibri"/>
                <w:bCs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885785" wp14:editId="53D3F212">
                  <wp:extent cx="2390213" cy="1402080"/>
                  <wp:effectExtent l="0" t="0" r="0" b="7620"/>
                  <wp:docPr id="8" name="Рисунок 8" descr="&amp;Kcy;&amp;acy;&amp;rcy;&amp;tcy;&amp;icy;&amp;ncy;&amp;kcy;&amp;icy; &amp;pcy;&amp;ocy; &amp;zcy;&amp;acy;&amp;pcy;&amp;rcy;&amp;ocy;&amp;scy;&amp;ucy; &amp;pcy;&amp;ocy;&amp;tcy;&amp;rcy;&amp;iecy;&amp;bcy;&amp;icy;&amp;tcy;&amp;iecy;&amp;lcy;&amp;softcy; &amp;icy;&amp;ncy;&amp;fcy;&amp;ocy;&amp;rcy;&amp;mcy;&amp;acy;&amp;ts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 &amp;pcy;&amp;ocy;&amp;tcy;&amp;rcy;&amp;iecy;&amp;bcy;&amp;icy;&amp;tcy;&amp;iecy;&amp;lcy;&amp;softcy; &amp;icy;&amp;ncy;&amp;fcy;&amp;ocy;&amp;rcy;&amp;mcy;&amp;acy;&amp;ts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254" cy="1403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196" w:rsidRPr="00EE2FC8" w:rsidRDefault="00EF5196" w:rsidP="00EF5196">
            <w:pPr>
              <w:spacing w:after="200" w:line="276" w:lineRule="auto"/>
              <w:contextualSpacing/>
              <w:rPr>
                <w:rFonts w:ascii="Calibri" w:eastAsia="Times New Roman" w:hAnsi="Calibri" w:cs="Calibri"/>
                <w:bCs/>
                <w:lang w:eastAsia="ru-RU"/>
              </w:rPr>
            </w:pPr>
            <w:r w:rsidRPr="00EF5196">
              <w:rPr>
                <w:rFonts w:ascii="Calibri" w:eastAsia="Times New Roman" w:hAnsi="Calibri" w:cs="Calibri"/>
                <w:bCs/>
                <w:lang w:eastAsia="ru-RU"/>
              </w:rPr>
              <w:t xml:space="preserve">Цель этих уроков показать, что к информации надо относиться критически. Надо задавать себе вопросы и размышлять, надо искать </w:t>
            </w:r>
            <w:r w:rsidRPr="00EF5196">
              <w:rPr>
                <w:rFonts w:ascii="Calibri" w:eastAsia="Times New Roman" w:hAnsi="Calibri" w:cs="Calibri"/>
                <w:bCs/>
                <w:lang w:eastAsia="ru-RU"/>
              </w:rPr>
              <w:lastRenderedPageBreak/>
              <w:t xml:space="preserve">дополнительную информацию, </w:t>
            </w:r>
            <w:proofErr w:type="gramStart"/>
            <w:r w:rsidRPr="00EF5196">
              <w:rPr>
                <w:rFonts w:ascii="Calibri" w:eastAsia="Times New Roman" w:hAnsi="Calibri" w:cs="Calibri"/>
                <w:bCs/>
                <w:lang w:eastAsia="ru-RU"/>
              </w:rPr>
              <w:t>и  не</w:t>
            </w:r>
            <w:proofErr w:type="gramEnd"/>
            <w:r w:rsidRPr="00EF5196">
              <w:rPr>
                <w:rFonts w:ascii="Calibri" w:eastAsia="Times New Roman" w:hAnsi="Calibri" w:cs="Calibri"/>
                <w:bCs/>
                <w:lang w:eastAsia="ru-RU"/>
              </w:rPr>
              <w:t xml:space="preserve"> позволять манипулировать собой посредством информации.</w:t>
            </w:r>
          </w:p>
        </w:tc>
        <w:tc>
          <w:tcPr>
            <w:tcW w:w="7087" w:type="dxa"/>
          </w:tcPr>
          <w:p w:rsidR="00EF5196" w:rsidRPr="00E70F3B" w:rsidRDefault="00EF5196" w:rsidP="00EF5196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EF5196">
              <w:rPr>
                <w:rFonts w:ascii="Calibri" w:eastAsia="Times New Roman" w:hAnsi="Calibri" w:cs="Calibri"/>
                <w:bCs/>
                <w:lang w:eastAsia="ru-RU"/>
              </w:rPr>
              <w:lastRenderedPageBreak/>
              <w:t xml:space="preserve">Средства массовой информации в большинстве своем не лгут. Они -  основной источник информации для большинства населения. Эти 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четыре </w:t>
            </w:r>
            <w:r w:rsidRPr="00EF5196">
              <w:rPr>
                <w:rFonts w:ascii="Calibri" w:eastAsia="Times New Roman" w:hAnsi="Calibri" w:cs="Calibri"/>
                <w:bCs/>
                <w:lang w:eastAsia="ru-RU"/>
              </w:rPr>
              <w:t xml:space="preserve">урока мы изучали некоторые ситуации, которые связаны с передачей информации посредством СМИ. Эти 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>уроки</w:t>
            </w:r>
            <w:r w:rsidRPr="00EF5196">
              <w:rPr>
                <w:rFonts w:ascii="Calibri" w:eastAsia="Times New Roman" w:hAnsi="Calibri" w:cs="Calibri"/>
                <w:bCs/>
                <w:lang w:eastAsia="ru-RU"/>
              </w:rPr>
              <w:t xml:space="preserve"> учили нас критически относиться к информации. Это не значит, что вы теперь должны </w:t>
            </w:r>
            <w:proofErr w:type="gramStart"/>
            <w:r w:rsidRPr="00EF5196">
              <w:rPr>
                <w:rFonts w:ascii="Calibri" w:eastAsia="Times New Roman" w:hAnsi="Calibri" w:cs="Calibri"/>
                <w:bCs/>
                <w:lang w:eastAsia="ru-RU"/>
              </w:rPr>
              <w:t>перестать  читать</w:t>
            </w:r>
            <w:proofErr w:type="gramEnd"/>
            <w:r w:rsidRPr="00EF5196">
              <w:rPr>
                <w:rFonts w:ascii="Calibri" w:eastAsia="Times New Roman" w:hAnsi="Calibri" w:cs="Calibri"/>
                <w:bCs/>
                <w:lang w:eastAsia="ru-RU"/>
              </w:rPr>
              <w:t xml:space="preserve"> газеты и смотреть телевизор, уверяя всех вокруг, что все журналисты лживые и продажные. Без информации сейчас оставаться нельзя.  Цель этих уроков показать, что к информации надо относиться критически. Надо задавать себе вопросы и размышлять, надо искать дополнительную информацию, </w:t>
            </w:r>
            <w:proofErr w:type="gramStart"/>
            <w:r w:rsidRPr="00EF5196">
              <w:rPr>
                <w:rFonts w:ascii="Calibri" w:eastAsia="Times New Roman" w:hAnsi="Calibri" w:cs="Calibri"/>
                <w:bCs/>
                <w:lang w:eastAsia="ru-RU"/>
              </w:rPr>
              <w:t>и  не</w:t>
            </w:r>
            <w:proofErr w:type="gramEnd"/>
            <w:r w:rsidRPr="00EF5196">
              <w:rPr>
                <w:rFonts w:ascii="Calibri" w:eastAsia="Times New Roman" w:hAnsi="Calibri" w:cs="Calibri"/>
                <w:bCs/>
                <w:lang w:eastAsia="ru-RU"/>
              </w:rPr>
              <w:t xml:space="preserve"> позволять манипулировать собой посредством информации. Более того </w:t>
            </w:r>
            <w:r w:rsidRPr="00EF5196">
              <w:rPr>
                <w:rFonts w:ascii="Calibri" w:eastAsia="Times New Roman" w:hAnsi="Calibri" w:cs="Calibri"/>
                <w:bCs/>
                <w:lang w:eastAsia="ru-RU"/>
              </w:rPr>
              <w:lastRenderedPageBreak/>
              <w:t xml:space="preserve">нужно требовать качественный продукт. Вот вы же хотите есть свежий хлеб, а не старые заплесневелые сухари? Если один магазин продает только такие сухари, а в другом всегда свежая выпечка, к кому вы пойдете? Так же должно быть и с информацией. Вы - ее </w:t>
            </w:r>
            <w:proofErr w:type="gramStart"/>
            <w:r w:rsidRPr="00EF5196">
              <w:rPr>
                <w:rFonts w:ascii="Calibri" w:eastAsia="Times New Roman" w:hAnsi="Calibri" w:cs="Calibri"/>
                <w:bCs/>
                <w:lang w:eastAsia="ru-RU"/>
              </w:rPr>
              <w:t>потребитель,  и</w:t>
            </w:r>
            <w:proofErr w:type="gramEnd"/>
            <w:r w:rsidRPr="00EF5196">
              <w:rPr>
                <w:rFonts w:ascii="Calibri" w:eastAsia="Times New Roman" w:hAnsi="Calibri" w:cs="Calibri"/>
                <w:bCs/>
                <w:lang w:eastAsia="ru-RU"/>
              </w:rPr>
              <w:t xml:space="preserve"> ваше право выбирать себе поставщика информации. Все же в большинстве своем СМИ пишут правду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>.</w:t>
            </w:r>
          </w:p>
        </w:tc>
      </w:tr>
      <w:tr w:rsidR="00EF5196" w:rsidRPr="00EE2FC8" w:rsidTr="00B71CB6">
        <w:tc>
          <w:tcPr>
            <w:tcW w:w="1242" w:type="dxa"/>
          </w:tcPr>
          <w:p w:rsidR="00EF5196" w:rsidRDefault="00F63810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Слайд 22</w:t>
            </w:r>
          </w:p>
        </w:tc>
        <w:tc>
          <w:tcPr>
            <w:tcW w:w="1843" w:type="dxa"/>
          </w:tcPr>
          <w:p w:rsidR="00EF5196" w:rsidRDefault="00EF5196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EF5196" w:rsidRPr="00EF5196" w:rsidRDefault="00EF5196" w:rsidP="00EF5196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EF519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Выводы: </w:t>
            </w:r>
          </w:p>
          <w:p w:rsidR="00EF5196" w:rsidRDefault="00EF5196" w:rsidP="00EF5196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Times New Roman" w:hAnsi="Calibri" w:cs="Calibri"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lang w:eastAsia="ru-RU"/>
              </w:rPr>
              <w:t>В СМИ есть много способов манипулирования информацией</w:t>
            </w:r>
          </w:p>
          <w:p w:rsidR="00EF5196" w:rsidRPr="00EF5196" w:rsidRDefault="00EF5196" w:rsidP="00EF5196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Times New Roman" w:hAnsi="Calibri" w:cs="Calibri"/>
                <w:bCs/>
                <w:lang w:eastAsia="ru-RU"/>
              </w:rPr>
            </w:pPr>
            <w:r w:rsidRPr="00EF5196">
              <w:rPr>
                <w:rFonts w:ascii="Calibri" w:eastAsia="Times New Roman" w:hAnsi="Calibri" w:cs="Calibri"/>
                <w:bCs/>
                <w:lang w:eastAsia="ru-RU"/>
              </w:rPr>
              <w:t>У каждого СМИ могут быть свои цели.</w:t>
            </w:r>
          </w:p>
          <w:p w:rsidR="00F63810" w:rsidRDefault="00EF5196" w:rsidP="00F63810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Times New Roman" w:hAnsi="Calibri" w:cs="Calibri"/>
                <w:bCs/>
                <w:lang w:eastAsia="ru-RU"/>
              </w:rPr>
            </w:pPr>
            <w:r w:rsidRPr="00EF5196">
              <w:rPr>
                <w:rFonts w:ascii="Calibri" w:eastAsia="Times New Roman" w:hAnsi="Calibri" w:cs="Calibri"/>
                <w:bCs/>
                <w:lang w:eastAsia="ru-RU"/>
              </w:rPr>
              <w:t>Информационная безопасность – важная часть национальной безопасности</w:t>
            </w:r>
          </w:p>
          <w:p w:rsidR="00EF5196" w:rsidRPr="00F63810" w:rsidRDefault="00EF5196" w:rsidP="00EF5196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Times New Roman" w:hAnsi="Calibri" w:cs="Calibri"/>
                <w:bCs/>
                <w:lang w:eastAsia="ru-RU"/>
              </w:rPr>
            </w:pPr>
            <w:r w:rsidRPr="00EF5196">
              <w:rPr>
                <w:rFonts w:ascii="Calibri" w:eastAsia="Times New Roman" w:hAnsi="Calibri" w:cs="Calibri"/>
                <w:bCs/>
                <w:lang w:eastAsia="ru-RU"/>
              </w:rPr>
              <w:t xml:space="preserve">Мы должны быть информационно грамотными. Это поможет гражданам </w:t>
            </w:r>
            <w:r w:rsidR="00F63810" w:rsidRPr="00EF5196">
              <w:rPr>
                <w:lang w:eastAsia="ru-RU"/>
              </w:rPr>
              <w:t>обеспечивать не только личную безопасность, но и принимать решения, касающиеся национальной безопасности.</w:t>
            </w:r>
          </w:p>
        </w:tc>
        <w:tc>
          <w:tcPr>
            <w:tcW w:w="7087" w:type="dxa"/>
          </w:tcPr>
          <w:p w:rsidR="00EF5196" w:rsidRPr="00EF5196" w:rsidRDefault="00EF5196" w:rsidP="00EF5196">
            <w:pPr>
              <w:rPr>
                <w:lang w:eastAsia="ru-RU"/>
              </w:rPr>
            </w:pPr>
            <w:r w:rsidRPr="00EF5196">
              <w:rPr>
                <w:lang w:eastAsia="ru-RU"/>
              </w:rPr>
              <w:t xml:space="preserve">На </w:t>
            </w:r>
            <w:r w:rsidRPr="00EF5196">
              <w:rPr>
                <w:lang w:eastAsia="ru-RU"/>
              </w:rPr>
              <w:t xml:space="preserve">этом </w:t>
            </w:r>
            <w:proofErr w:type="gramStart"/>
            <w:r w:rsidRPr="00EF5196">
              <w:rPr>
                <w:lang w:eastAsia="ru-RU"/>
              </w:rPr>
              <w:t xml:space="preserve">уроке </w:t>
            </w:r>
            <w:r w:rsidRPr="00EF5196">
              <w:rPr>
                <w:lang w:eastAsia="ru-RU"/>
              </w:rPr>
              <w:t xml:space="preserve"> мы</w:t>
            </w:r>
            <w:proofErr w:type="gramEnd"/>
            <w:r w:rsidRPr="00EF5196">
              <w:rPr>
                <w:lang w:eastAsia="ru-RU"/>
              </w:rPr>
              <w:t xml:space="preserve"> с вами разобрали инструменты и способы манипулирования аудиторией, которые используют некоторые</w:t>
            </w:r>
            <w:r w:rsidRPr="00EF5196">
              <w:rPr>
                <w:lang w:eastAsia="ru-RU"/>
              </w:rPr>
              <w:t xml:space="preserve"> СМИ. Однако, если каждый из нас будет информационно </w:t>
            </w:r>
            <w:proofErr w:type="gramStart"/>
            <w:r w:rsidRPr="00EF5196">
              <w:rPr>
                <w:lang w:eastAsia="ru-RU"/>
              </w:rPr>
              <w:t>грамотным  и</w:t>
            </w:r>
            <w:proofErr w:type="gramEnd"/>
            <w:r w:rsidRPr="00EF5196">
              <w:rPr>
                <w:lang w:eastAsia="ru-RU"/>
              </w:rPr>
              <w:t xml:space="preserve"> относится к информации критически, то это поможет </w:t>
            </w:r>
            <w:r w:rsidRPr="00EF5196">
              <w:rPr>
                <w:lang w:eastAsia="ru-RU"/>
              </w:rPr>
              <w:t>обеспечивать не только личную безопасность, но и принимать решения, касающиеся национальной безопасности.</w:t>
            </w:r>
          </w:p>
          <w:p w:rsidR="00EF5196" w:rsidRPr="00EF5196" w:rsidRDefault="00EF5196" w:rsidP="00E70F3B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</w:tr>
    </w:tbl>
    <w:p w:rsidR="00EE2FC8" w:rsidRPr="00EE2FC8" w:rsidRDefault="00EE2FC8" w:rsidP="00EE2FC8">
      <w:pPr>
        <w:spacing w:after="200" w:line="276" w:lineRule="auto"/>
        <w:rPr>
          <w:rFonts w:ascii="Calibri" w:eastAsia="Calibri" w:hAnsi="Calibri" w:cs="Times New Roman"/>
        </w:rPr>
      </w:pPr>
    </w:p>
    <w:p w:rsidR="00B3288D" w:rsidRDefault="00B3288D"/>
    <w:sectPr w:rsidR="00B3288D" w:rsidSect="00B13B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14FA"/>
    <w:multiLevelType w:val="hybridMultilevel"/>
    <w:tmpl w:val="EE4C7206"/>
    <w:lvl w:ilvl="0" w:tplc="F174A3F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A601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A6954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C684A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E9B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A839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48CC3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AC992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4134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AB03F2"/>
    <w:multiLevelType w:val="hybridMultilevel"/>
    <w:tmpl w:val="31F0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B4DDE"/>
    <w:multiLevelType w:val="hybridMultilevel"/>
    <w:tmpl w:val="2146FB2E"/>
    <w:lvl w:ilvl="0" w:tplc="041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">
    <w:nsid w:val="0D6F7DBC"/>
    <w:multiLevelType w:val="hybridMultilevel"/>
    <w:tmpl w:val="F0569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096E"/>
    <w:multiLevelType w:val="hybridMultilevel"/>
    <w:tmpl w:val="CD723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909B2"/>
    <w:multiLevelType w:val="hybridMultilevel"/>
    <w:tmpl w:val="57862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73C37"/>
    <w:multiLevelType w:val="hybridMultilevel"/>
    <w:tmpl w:val="35289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C6F7E"/>
    <w:multiLevelType w:val="hybridMultilevel"/>
    <w:tmpl w:val="2284742C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262104E8"/>
    <w:multiLevelType w:val="multilevel"/>
    <w:tmpl w:val="E94A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D2E56"/>
    <w:multiLevelType w:val="hybridMultilevel"/>
    <w:tmpl w:val="360C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956AA"/>
    <w:multiLevelType w:val="hybridMultilevel"/>
    <w:tmpl w:val="1744150E"/>
    <w:lvl w:ilvl="0" w:tplc="38020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A6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63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C2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AB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E7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A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0B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4BD52D2"/>
    <w:multiLevelType w:val="hybridMultilevel"/>
    <w:tmpl w:val="1F94C40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57DF6071"/>
    <w:multiLevelType w:val="hybridMultilevel"/>
    <w:tmpl w:val="9EFCCB90"/>
    <w:lvl w:ilvl="0" w:tplc="CFA230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D3853"/>
    <w:multiLevelType w:val="hybridMultilevel"/>
    <w:tmpl w:val="EF16B65C"/>
    <w:lvl w:ilvl="0" w:tplc="E770741C">
      <w:start w:val="3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55B00"/>
    <w:multiLevelType w:val="hybridMultilevel"/>
    <w:tmpl w:val="96B4E2E6"/>
    <w:lvl w:ilvl="0" w:tplc="3EAA7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64A5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E7A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88DD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5000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61B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96A5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AC3F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1AC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6A92C1F"/>
    <w:multiLevelType w:val="hybridMultilevel"/>
    <w:tmpl w:val="99C0E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53A0E"/>
    <w:multiLevelType w:val="hybridMultilevel"/>
    <w:tmpl w:val="B456B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522DE"/>
    <w:multiLevelType w:val="hybridMultilevel"/>
    <w:tmpl w:val="9E06FDA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13"/>
  </w:num>
  <w:num w:numId="9">
    <w:abstractNumId w:val="16"/>
  </w:num>
  <w:num w:numId="10">
    <w:abstractNumId w:val="7"/>
  </w:num>
  <w:num w:numId="11">
    <w:abstractNumId w:val="1"/>
  </w:num>
  <w:num w:numId="12">
    <w:abstractNumId w:val="8"/>
  </w:num>
  <w:num w:numId="13">
    <w:abstractNumId w:val="2"/>
  </w:num>
  <w:num w:numId="14">
    <w:abstractNumId w:val="14"/>
  </w:num>
  <w:num w:numId="15">
    <w:abstractNumId w:val="15"/>
  </w:num>
  <w:num w:numId="16">
    <w:abstractNumId w:val="1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C8"/>
    <w:rsid w:val="000915EF"/>
    <w:rsid w:val="005712F3"/>
    <w:rsid w:val="005C6735"/>
    <w:rsid w:val="00650176"/>
    <w:rsid w:val="0067024F"/>
    <w:rsid w:val="00A64006"/>
    <w:rsid w:val="00B3288D"/>
    <w:rsid w:val="00C22901"/>
    <w:rsid w:val="00E70F3B"/>
    <w:rsid w:val="00EE2FC8"/>
    <w:rsid w:val="00EF5196"/>
    <w:rsid w:val="00F6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1E7A4FA-FF44-4875-9CED-86177141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FC8"/>
    <w:pPr>
      <w:ind w:left="720"/>
      <w:contextualSpacing/>
    </w:pPr>
  </w:style>
  <w:style w:type="paragraph" w:styleId="a5">
    <w:name w:val="No Spacing"/>
    <w:uiPriority w:val="1"/>
    <w:qFormat/>
    <w:rsid w:val="00EE2FC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5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50176"/>
    <w:rPr>
      <w:b/>
      <w:bCs/>
    </w:rPr>
  </w:style>
  <w:style w:type="character" w:styleId="a8">
    <w:name w:val="Hyperlink"/>
    <w:basedOn w:val="a0"/>
    <w:uiPriority w:val="99"/>
    <w:semiHidden/>
    <w:unhideWhenUsed/>
    <w:rsid w:val="00C22901"/>
    <w:rPr>
      <w:color w:val="0000FF"/>
      <w:u w:val="single"/>
    </w:rPr>
  </w:style>
  <w:style w:type="character" w:customStyle="1" w:styleId="tgc">
    <w:name w:val="_tgc"/>
    <w:basedOn w:val="a0"/>
    <w:rsid w:val="0067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7036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959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9%D0%B5%D1%81%D1%82%D0%B2%D0%B5%D0%BD%D0%BD%D0%BE%D0%B5_%D0%BC%D0%BD%D0%B5%D0%BD%D0%B8%D0%B5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nankk.ru/agitation/law4.html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industry.ru/doc/1128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adindustry.ru/doc/1127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cp:keywords/>
  <dc:description/>
  <cp:lastModifiedBy>Lyudmila</cp:lastModifiedBy>
  <cp:revision>4</cp:revision>
  <dcterms:created xsi:type="dcterms:W3CDTF">2017-08-25T09:11:00Z</dcterms:created>
  <dcterms:modified xsi:type="dcterms:W3CDTF">2017-08-27T11:19:00Z</dcterms:modified>
</cp:coreProperties>
</file>